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highlight w:val="white"/>
        </w:rPr>
      </w:pPr>
      <w:r w:rsidDel="00000000" w:rsidR="00000000" w:rsidRPr="00000000">
        <w:rPr>
          <w:i w:val="1"/>
          <w:iCs w:val="1"/>
          <w:highlight w:val="white"/>
          <w:rtl w:val="0"/>
        </w:rPr>
        <w:t xml:space="preserve">A weekly column written by the staff of </w:t>
      </w:r>
      <w:hyperlink r:id="rId6">
        <w:r w:rsidDel="00000000" w:rsidR="00000000" w:rsidRPr="00000000">
          <w:rPr>
            <w:i w:val="1"/>
            <w:iCs w:val="1"/>
            <w:highlight w:val="white"/>
            <w:u w:val="single"/>
            <w:rtl w:val="0"/>
          </w:rPr>
          <w:t xml:space="preserve">Discover Wisconsin</w:t>
        </w:r>
      </w:hyperlink>
      <w:r w:rsidDel="00000000" w:rsidR="00000000" w:rsidRPr="00000000">
        <w:rPr>
          <w:i w:val="1"/>
          <w:iCs w:val="1"/>
          <w:highlight w:val="white"/>
          <w:rtl w:val="0"/>
        </w:rPr>
        <w:t xml:space="preserve"> highlights things to do and see throughout the State of Wisconsin, and is made available for publication to members of the Wisconsin Newspaper Association. The column is accompanied by photos for use in print and online. The Discover Wisconsin logo can be </w:t>
      </w:r>
      <w:hyperlink r:id="rId7">
        <w:r w:rsidDel="00000000" w:rsidR="00000000" w:rsidRPr="00000000">
          <w:rPr>
            <w:i w:val="1"/>
            <w:iCs w:val="1"/>
            <w:highlight w:val="white"/>
            <w:u w:val="single"/>
            <w:rtl w:val="0"/>
          </w:rPr>
          <w:t xml:space="preserve">downloaded here</w:t>
        </w:r>
      </w:hyperlink>
      <w:r w:rsidDel="00000000" w:rsidR="00000000" w:rsidRPr="00000000">
        <w:rPr>
          <w:i w:val="1"/>
          <w:iCs w:val="1"/>
          <w:highlight w:val="white"/>
          <w:u w:val="single"/>
          <w:rtl w:val="0"/>
        </w:rPr>
        <w:t xml:space="preserve">.</w:t>
      </w:r>
      <w:r w:rsidDel="00000000" w:rsidR="00000000" w:rsidRPr="00000000">
        <w:rPr>
          <w:rtl w:val="0"/>
        </w:rPr>
      </w:r>
    </w:p>
    <w:p w:rsidR="00000000" w:rsidDel="00000000" w:rsidP="00000000" w:rsidRDefault="00000000" w:rsidRPr="00000000" w14:paraId="00000002">
      <w:pPr>
        <w:pStyle w:val="Heading2"/>
        <w:rPr/>
      </w:pPr>
      <w:bookmarkStart w:colFirst="0" w:colLast="0" w:name="_599wtrr5i1qi" w:id="0"/>
      <w:bookmarkEnd w:id="0"/>
      <w:r w:rsidDel="00000000" w:rsidR="00000000" w:rsidRPr="00000000">
        <w:rPr>
          <w:rtl w:val="0"/>
        </w:rPr>
        <w:t xml:space="preserve">Two Epic Wisconsin Trails You Need to Hike This Year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Today’s article is for all the hikers out there! We’re taking a closer look at two epic Wisconsin trails you need to hike this year: the North Country National Scenic Trail and the Ice Age National Scenic Trail. Each one offers its own adventure, and together they showcase some of the best hiking in the state! So, let’s hit the trails!</w:t>
      </w:r>
    </w:p>
    <w:p w:rsidR="00000000" w:rsidDel="00000000" w:rsidP="00000000" w:rsidRDefault="00000000" w:rsidRPr="00000000" w14:paraId="00000005">
      <w:pPr>
        <w:pStyle w:val="Heading3"/>
        <w:rPr/>
      </w:pPr>
      <w:bookmarkStart w:colFirst="0" w:colLast="0" w:name="_1xgo6ac4bhg7" w:id="1"/>
      <w:bookmarkEnd w:id="1"/>
      <w:r w:rsidDel="00000000" w:rsidR="00000000" w:rsidRPr="00000000">
        <w:rPr>
          <w:rtl w:val="0"/>
        </w:rPr>
        <w:t xml:space="preserve">North Country National Scenic Trail</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Ever heard of a trail that stretches nearly 5,000 miles across the northern United States—from North Dakota all the way to Vermont? That’s the North Country National Scenic Trail, and tucked within Wisconsin lies a breathtaking 220-mile slice of this trail that’s loaded with must-see spots you simply can’t miss.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As you begin your adventure, be sure to watch for the trail’s distinctive blue markers—they’ll guide you and help keep you on track as you explore!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On the list of spots is Wren Falls, a breathtaking waterfall that’s definitely worth the stop. Just nearby, you’ll find the Bill Thomas Memorial Bridge in Iron County. Named in honor of Bill Thomas, this bridge is a touching tribute from his family and the community, opening up access to the beautiful Iron County Forest.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Looking for a place to rest or camp? Quiet Pines Campsite offers a peaceful getaway surrounded by the tranquility of the woods. And just a short distance away is the welcoming town of Mellen, where you can grab a bite, refill your supplies, and enjoy some warm Wisconsin hospitality.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From Mellen, the Hike &amp; Bike Trail leads you straight to Copper Falls State Park, another beloved local gem. Not to mention, the vast Chequamegon-Nicolet National Forest offers endless wilderness to explore. And be sure to visit Juniper Rock, where spectacular panoramic views of the Penokee Range await!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Before you go, watch </w:t>
      </w:r>
      <w:hyperlink r:id="rId8">
        <w:r w:rsidDel="00000000" w:rsidR="00000000" w:rsidRPr="00000000">
          <w:rPr>
            <w:color w:val="1155cc"/>
            <w:u w:val="single"/>
            <w:rtl w:val="0"/>
          </w:rPr>
          <w:t xml:space="preserve">this Discover Wisconsin short</w:t>
        </w:r>
      </w:hyperlink>
      <w:r w:rsidDel="00000000" w:rsidR="00000000" w:rsidRPr="00000000">
        <w:rPr>
          <w:rtl w:val="0"/>
        </w:rPr>
        <w:t xml:space="preserve"> for a sneak peek!</w:t>
      </w:r>
    </w:p>
    <w:p w:rsidR="00000000" w:rsidDel="00000000" w:rsidP="00000000" w:rsidRDefault="00000000" w:rsidRPr="00000000" w14:paraId="00000012">
      <w:pPr>
        <w:pStyle w:val="Heading3"/>
        <w:rPr/>
      </w:pPr>
      <w:bookmarkStart w:colFirst="0" w:colLast="0" w:name="_c8h9encvql86" w:id="2"/>
      <w:bookmarkEnd w:id="2"/>
      <w:r w:rsidDel="00000000" w:rsidR="00000000" w:rsidRPr="00000000">
        <w:rPr>
          <w:rtl w:val="0"/>
        </w:rPr>
        <w:t xml:space="preserve">Ice Age National Scenic Trail</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Ready for another epic hike? Discover Wisconsin’s Ice Age National Scenic Trail—a 1,200-mile route that winds across the state through 60 unique communities. There are a few official Ice Age Trail communities you have to check out. From the headquarters in Cross Plains to scenic stops in Portage, Rib Lake, and Algoma, let the adventure begin!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There’s no better place to start the adventure than Cross Plains, home to the Ice Age Trail Alliance headquarters and the Table Bluff Trail Segment. Scenic savannas, prairies, benches to take it all in, a picnic shelter, and beautiful views of the Driftless Region are all just minutes from headquarters!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Next stop, Portage! This historic city offers two sections of the trail, one paved and one more natural. Right on the Fox River, you'll also find the all-accessible canoe and kayak launch, located right across from Fort Winnebago Surgeons Quarters, where you can experience the area's rich history, get on the water, and hit the trail!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If you're looking for a trail town for your own quiet adventure, Rib Lake is it! Off the beaten path, this community boasts the Rib Lake Trail Segment—63 miles of trail, the most of any county in Wisconsin. And be sure to keep an eye out for the dramatic Grand Staircase along the way. The best part of all? You'll enjoy it largely to yourself!</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Last but certainly not least is Algoma—a quaint fishing community with a pretty unique way to hit the Ice Age Trail… by horseback! Stop and stay at Timber Trail Campground, then up-and-at-'em for the Forestville Trail Segment winding to the Crescent Beach Boardwalk. And come back in August for the free Soar on the Shore Kite &amp; Beach Festival!</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Get an exclusive snapshot of what awaits by watching </w:t>
      </w:r>
      <w:hyperlink r:id="rId9">
        <w:r w:rsidDel="00000000" w:rsidR="00000000" w:rsidRPr="00000000">
          <w:rPr>
            <w:color w:val="1155cc"/>
            <w:u w:val="single"/>
            <w:rtl w:val="0"/>
          </w:rPr>
          <w:t xml:space="preserve">this Discover Wisconsin episode</w:t>
        </w:r>
      </w:hyperlink>
      <w:r w:rsidDel="00000000" w:rsidR="00000000" w:rsidRPr="00000000">
        <w:rPr>
          <w:rtl w:val="0"/>
        </w:rPr>
        <w:t xml:space="preserv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These two hikes truly offer a little bit of everything—scenery, adventure, history, and countless reasons to get outside. So if you’re looking for your next great hike, consider this your sign to hit the trails this year!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highlight w:val="white"/>
        </w:rPr>
      </w:pP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line="276.0005454545455" w:lineRule="auto"/>
        <w:rPr>
          <w:i w:val="1"/>
          <w:iCs w:val="1"/>
          <w:highlight w:val="white"/>
        </w:rPr>
      </w:pPr>
      <w:r w:rsidDel="00000000" w:rsidR="00000000" w:rsidRPr="00000000">
        <w:rPr>
          <w:i w:val="1"/>
          <w:iCs w:val="1"/>
          <w:highlight w:val="white"/>
          <w:rtl w:val="0"/>
        </w:rPr>
        <w:t xml:space="preserve">Hailey Marien, third-generation and granddaughter of Dick Rose, writes for the nation’s longest-running tourism TV show, Discover Wisconsin. Watch the show online at DiscoverWisconsin.com. Follow Discover Wisconsin on Facebook (</w:t>
      </w:r>
      <w:hyperlink r:id="rId10">
        <w:r w:rsidDel="00000000" w:rsidR="00000000" w:rsidRPr="00000000">
          <w:rPr>
            <w:i w:val="1"/>
            <w:iCs w:val="1"/>
            <w:color w:val="1155cc"/>
            <w:highlight w:val="white"/>
            <w:u w:val="single"/>
            <w:rtl w:val="0"/>
          </w:rPr>
          <w:t xml:space="preserve">facebook.com/discoverwisconsin</w:t>
        </w:r>
      </w:hyperlink>
      <w:r w:rsidDel="00000000" w:rsidR="00000000" w:rsidRPr="00000000">
        <w:rPr>
          <w:i w:val="1"/>
          <w:iCs w:val="1"/>
          <w:highlight w:val="white"/>
          <w:rtl w:val="0"/>
        </w:rPr>
        <w:t xml:space="preserve">), Instagram (</w:t>
      </w:r>
      <w:hyperlink r:id="rId11">
        <w:r w:rsidDel="00000000" w:rsidR="00000000" w:rsidRPr="00000000">
          <w:rPr>
            <w:i w:val="1"/>
            <w:iCs w:val="1"/>
            <w:color w:val="1155cc"/>
            <w:highlight w:val="white"/>
            <w:u w:val="single"/>
            <w:rtl w:val="0"/>
          </w:rPr>
          <w:t xml:space="preserve">instagram.com/discoverwisconsin</w:t>
        </w:r>
      </w:hyperlink>
      <w:r w:rsidDel="00000000" w:rsidR="00000000" w:rsidRPr="00000000">
        <w:rPr>
          <w:i w:val="1"/>
          <w:iCs w:val="1"/>
          <w:highlight w:val="white"/>
          <w:rtl w:val="0"/>
        </w:rPr>
        <w:t xml:space="preserve">), and TikTok (</w:t>
      </w:r>
      <w:hyperlink r:id="rId12">
        <w:r w:rsidDel="00000000" w:rsidR="00000000" w:rsidRPr="00000000">
          <w:rPr>
            <w:i w:val="1"/>
            <w:iCs w:val="1"/>
            <w:color w:val="1155cc"/>
            <w:highlight w:val="white"/>
            <w:u w:val="single"/>
            <w:rtl w:val="0"/>
          </w:rPr>
          <w:t xml:space="preserve">tiktok.com/discoverwisconsin</w:t>
        </w:r>
      </w:hyperlink>
      <w:r w:rsidDel="00000000" w:rsidR="00000000" w:rsidRPr="00000000">
        <w:rPr>
          <w:i w:val="1"/>
          <w:iCs w:val="1"/>
          <w:highlight w:val="white"/>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instagram.com/discoverwisconsin" TargetMode="External"/><Relationship Id="rId10" Type="http://schemas.openxmlformats.org/officeDocument/2006/relationships/hyperlink" Target="http://facebook.com/discoverwisconsin" TargetMode="External"/><Relationship Id="rId12" Type="http://schemas.openxmlformats.org/officeDocument/2006/relationships/hyperlink" Target="http://tiktok.com/discoverwisconsin" TargetMode="External"/><Relationship Id="rId9" Type="http://schemas.openxmlformats.org/officeDocument/2006/relationships/hyperlink" Target="https://www.youtube.com/watch?v=F-7lTyWjRJo&amp;list=PL7W3pRM42nIOYZ42NlmCf8qXB8MQlG-yk&amp;index=11" TargetMode="External"/><Relationship Id="rId5" Type="http://schemas.openxmlformats.org/officeDocument/2006/relationships/styles" Target="styles.xml"/><Relationship Id="rId6" Type="http://schemas.openxmlformats.org/officeDocument/2006/relationships/hyperlink" Target="http://discoverwisconsin.com/" TargetMode="External"/><Relationship Id="rId7" Type="http://schemas.openxmlformats.org/officeDocument/2006/relationships/hyperlink" Target="https://www.wnanews.com/wp-content/uploads/2016/11/DiscoverWi-Logo_300dpi.jpg" TargetMode="External"/><Relationship Id="rId8" Type="http://schemas.openxmlformats.org/officeDocument/2006/relationships/hyperlink" Target="https://www.youtube.com/watch?v=Q-x7esVQsO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