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F0BE12" w14:textId="2213BE7E" w:rsidR="00824909" w:rsidRPr="00824909" w:rsidRDefault="00824909" w:rsidP="00824909">
      <w:r w:rsidRPr="00824909">
        <w:t>Legislative study committee proposes a solution for</w:t>
      </w:r>
      <w:r>
        <w:t xml:space="preserve"> </w:t>
      </w:r>
      <w:r w:rsidRPr="00824909">
        <w:t>sometimes-troublesome cranes</w:t>
      </w:r>
      <w:r w:rsidRPr="00824909">
        <w:br/>
      </w:r>
      <w:r w:rsidRPr="00824909">
        <w:br/>
        <w:t xml:space="preserve">By </w:t>
      </w:r>
      <w:proofErr w:type="spellStart"/>
      <w:r w:rsidRPr="00824909">
        <w:t>WisPolitics</w:t>
      </w:r>
      <w:proofErr w:type="spellEnd"/>
      <w:r w:rsidRPr="00824909">
        <w:br/>
      </w:r>
      <w:r w:rsidRPr="00824909">
        <w:br/>
        <w:t>Sandhill cranes are a wildlife success story.</w:t>
      </w:r>
      <w:r w:rsidRPr="00824909">
        <w:br/>
        <w:t>More than a century ago, they were nearly hunted to extinction.</w:t>
      </w:r>
      <w:r w:rsidRPr="00824909">
        <w:br/>
        <w:t>Now they number some 50,000 in Wisconsin.</w:t>
      </w:r>
      <w:r w:rsidRPr="00824909">
        <w:br/>
        <w:t>But all those beautiful birds can damage crops. And that is behind the</w:t>
      </w:r>
      <w:r>
        <w:t xml:space="preserve"> </w:t>
      </w:r>
      <w:r w:rsidRPr="00824909">
        <w:t>frequent efforts to allow for hunting of the cranes.</w:t>
      </w:r>
      <w:r w:rsidRPr="00824909">
        <w:br/>
        <w:t>So, it should be no surprise that a split study committee of the</w:t>
      </w:r>
      <w:r>
        <w:t xml:space="preserve"> </w:t>
      </w:r>
      <w:r w:rsidRPr="00824909">
        <w:t>Wisconsin Legislature has voted 8-4 to recommend legislation that</w:t>
      </w:r>
      <w:r>
        <w:t xml:space="preserve"> </w:t>
      </w:r>
      <w:r w:rsidRPr="00824909">
        <w:t>would allow a hunt of sandhill cranes while providing state funding to</w:t>
      </w:r>
      <w:r>
        <w:t xml:space="preserve"> </w:t>
      </w:r>
      <w:r w:rsidRPr="00824909">
        <w:t>address damage the birds do to crops.</w:t>
      </w:r>
      <w:r w:rsidRPr="00824909">
        <w:br/>
      </w:r>
      <w:r w:rsidRPr="00824909">
        <w:br/>
        <w:t>The committee had three bill drafts on its agenda in mid-December: one</w:t>
      </w:r>
      <w:r>
        <w:t xml:space="preserve"> </w:t>
      </w:r>
      <w:r w:rsidRPr="00824909">
        <w:t>that only addressed the crop subsidies, one focused on the hunt and</w:t>
      </w:r>
      <w:r>
        <w:t xml:space="preserve"> </w:t>
      </w:r>
      <w:r w:rsidRPr="00824909">
        <w:t>one that combined the two.</w:t>
      </w:r>
      <w:r w:rsidRPr="00824909">
        <w:br/>
      </w:r>
      <w:r w:rsidRPr="00824909">
        <w:br/>
        <w:t>The committee voted 7-5 to reject the standalone crop subsidy bill. It</w:t>
      </w:r>
      <w:r>
        <w:t xml:space="preserve"> </w:t>
      </w:r>
      <w:r w:rsidRPr="00824909">
        <w:t>then passed on taking up the bill that only addressed a possible hunt.</w:t>
      </w:r>
      <w:r w:rsidRPr="00824909">
        <w:br/>
      </w:r>
      <w:r w:rsidRPr="00824909">
        <w:br/>
        <w:t>Under the bill draft, the Department of Agriculture, Trade and</w:t>
      </w:r>
      <w:r>
        <w:t xml:space="preserve"> </w:t>
      </w:r>
      <w:r w:rsidRPr="00824909">
        <w:t>Consumer Protection would administer a program to reimburse producers</w:t>
      </w:r>
      <w:r>
        <w:t xml:space="preserve"> </w:t>
      </w:r>
      <w:r w:rsidRPr="00824909">
        <w:t>up to 50% of the costs to obtain a non</w:t>
      </w:r>
      <w:r>
        <w:t>-</w:t>
      </w:r>
      <w:r w:rsidRPr="00824909">
        <w:t>lethal treatment that they apply</w:t>
      </w:r>
      <w:r>
        <w:t xml:space="preserve"> </w:t>
      </w:r>
      <w:r w:rsidRPr="00824909">
        <w:t>to corn seed to discourage birds from consuming it. The reimbursement</w:t>
      </w:r>
      <w:r>
        <w:t xml:space="preserve"> </w:t>
      </w:r>
      <w:r w:rsidRPr="00824909">
        <w:t>would be capped at $6,250 per applicant, per planting season.</w:t>
      </w:r>
      <w:r w:rsidRPr="00824909">
        <w:br/>
      </w:r>
      <w:r w:rsidRPr="00824909">
        <w:br/>
        <w:t>The bill would appropriate nearly $1.9 million in general purpose</w:t>
      </w:r>
      <w:r>
        <w:t xml:space="preserve"> </w:t>
      </w:r>
      <w:r w:rsidRPr="00824909">
        <w:t>revenue in each 2025-26 and 2026-27.</w:t>
      </w:r>
      <w:r w:rsidRPr="00824909">
        <w:br/>
      </w:r>
      <w:r w:rsidRPr="00824909">
        <w:br/>
        <w:t>State Sen. Romaine Quinn, R-Cameron, told the committee it would be a</w:t>
      </w:r>
      <w:r>
        <w:t xml:space="preserve"> </w:t>
      </w:r>
      <w:r w:rsidRPr="00824909">
        <w:t>“tough pill to swallow” for some members of his caucus to just do the</w:t>
      </w:r>
      <w:r>
        <w:t xml:space="preserve"> </w:t>
      </w:r>
      <w:r w:rsidRPr="00824909">
        <w:t>crop subsidy program because of the price tag or to only push a hunt.</w:t>
      </w:r>
      <w:r w:rsidRPr="00824909">
        <w:br/>
      </w:r>
      <w:r w:rsidRPr="00824909">
        <w:br/>
        <w:t>“By marrying the two issues together, whether or not we think they’re</w:t>
      </w:r>
      <w:r>
        <w:t xml:space="preserve"> </w:t>
      </w:r>
      <w:r w:rsidRPr="00824909">
        <w:t>related, I think helps legislators get to a spot where they are</w:t>
      </w:r>
      <w:r>
        <w:t xml:space="preserve"> </w:t>
      </w:r>
      <w:r w:rsidRPr="00824909">
        <w:t>comfortable because I think everyone wants to help farmers,” Quinn</w:t>
      </w:r>
      <w:r>
        <w:t xml:space="preserve"> </w:t>
      </w:r>
      <w:r w:rsidRPr="00824909">
        <w:t>said. “I think everyone wants to help satisfy their other</w:t>
      </w:r>
      <w:r>
        <w:t xml:space="preserve"> </w:t>
      </w:r>
      <w:r w:rsidRPr="00824909">
        <w:t>constituencies.”</w:t>
      </w:r>
      <w:r w:rsidRPr="00824909">
        <w:br/>
      </w:r>
      <w:r w:rsidRPr="00824909">
        <w:br/>
        <w:t>The committee’s action recommends the Joint Legislative Council to</w:t>
      </w:r>
      <w:r>
        <w:t xml:space="preserve"> </w:t>
      </w:r>
      <w:r w:rsidRPr="00824909">
        <w:t>introduce the bill in the 2025-26 legislative session.</w:t>
      </w:r>
      <w:r w:rsidRPr="00824909">
        <w:br/>
      </w:r>
      <w:r w:rsidRPr="00824909">
        <w:br/>
      </w:r>
      <w:r w:rsidRPr="00824909">
        <w:lastRenderedPageBreak/>
        <w:t>News reports show some birds are killed each year in Wisconsin. The</w:t>
      </w:r>
      <w:r>
        <w:t xml:space="preserve"> </w:t>
      </w:r>
      <w:r w:rsidRPr="00824909">
        <w:t>U.S. Fish and Wildlife Service issues about permits in Wisconsin</w:t>
      </w:r>
      <w:r>
        <w:t xml:space="preserve"> </w:t>
      </w:r>
      <w:r w:rsidRPr="00824909">
        <w:t>annually to kill some 1,000 sandhill cranes that create problems for</w:t>
      </w:r>
      <w:r>
        <w:t xml:space="preserve"> </w:t>
      </w:r>
      <w:r w:rsidRPr="00824909">
        <w:t>farms. And Native American tribes also harvest several hundred</w:t>
      </w:r>
      <w:r w:rsidRPr="00824909">
        <w:br/>
        <w:t>sandhill cranes each year across their territory.</w:t>
      </w:r>
      <w:r w:rsidRPr="00824909">
        <w:br/>
      </w:r>
      <w:r w:rsidRPr="00824909">
        <w:br/>
        <w:t>For more go to </w:t>
      </w:r>
      <w:hyperlink r:id="rId4" w:history="1">
        <w:r w:rsidRPr="00824909">
          <w:rPr>
            <w:rStyle w:val="Hyperlink"/>
          </w:rPr>
          <w:t>www.wispolitics.com</w:t>
        </w:r>
      </w:hyperlink>
    </w:p>
    <w:p w14:paraId="6B42BAF3" w14:textId="77777777" w:rsidR="00824909" w:rsidRDefault="00824909"/>
    <w:sectPr w:rsidR="008249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909"/>
    <w:rsid w:val="00547934"/>
    <w:rsid w:val="0082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A353F0"/>
  <w15:chartTrackingRefBased/>
  <w15:docId w15:val="{5C4791C7-3CF4-7D44-A2EA-A822757CC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49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49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49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49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49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49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49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49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49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49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49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49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490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490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49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49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49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49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49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49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49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49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49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49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49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49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49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490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490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2490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49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2582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9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65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23515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wispolitic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354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Mertes</dc:creator>
  <cp:keywords/>
  <dc:description/>
  <cp:lastModifiedBy>Chris Mertes</cp:lastModifiedBy>
  <cp:revision>1</cp:revision>
  <dcterms:created xsi:type="dcterms:W3CDTF">2024-12-11T18:22:00Z</dcterms:created>
  <dcterms:modified xsi:type="dcterms:W3CDTF">2024-12-11T18:24:00Z</dcterms:modified>
</cp:coreProperties>
</file>