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D592" w14:textId="0B18D0C0" w:rsidR="00E24CE7" w:rsidRPr="00355485" w:rsidRDefault="00E24CE7" w:rsidP="00B871B3">
      <w:pPr>
        <w:rPr>
          <w:rFonts w:ascii="Segoe UI Historic" w:hAnsi="Segoe UI Historic" w:cs="Segoe UI Historic"/>
          <w:b/>
          <w:bCs/>
          <w:color w:val="AEAAAA" w:themeColor="background2" w:themeShade="BF"/>
        </w:rPr>
      </w:pPr>
      <w:r w:rsidRPr="00355485">
        <w:rPr>
          <w:rFonts w:ascii="Segoe UI Historic" w:hAnsi="Segoe UI Historic" w:cs="Segoe UI Historic"/>
          <w:b/>
          <w:bCs/>
          <w:color w:val="AEAAAA" w:themeColor="background2" w:themeShade="BF"/>
        </w:rPr>
        <w:t>KNOW YOUR LEGAL RIGHTS</w:t>
      </w:r>
    </w:p>
    <w:p w14:paraId="22684ABF" w14:textId="44D83A2E" w:rsidR="00B871B3" w:rsidRPr="00355485" w:rsidRDefault="00B871B3" w:rsidP="00B871B3">
      <w:pPr>
        <w:rPr>
          <w:rFonts w:ascii="Segoe UI Historic" w:hAnsi="Segoe UI Historic" w:cs="Segoe UI Historic"/>
          <w:b/>
          <w:bCs/>
        </w:rPr>
      </w:pPr>
      <w:r w:rsidRPr="00355485">
        <w:rPr>
          <w:rFonts w:ascii="Segoe UI Historic" w:hAnsi="Segoe UI Historic" w:cs="Segoe UI Historic"/>
          <w:b/>
          <w:bCs/>
        </w:rPr>
        <w:t>Domestic Violence and Family Law: Protecting Victims and Ensuring Due Process</w:t>
      </w:r>
    </w:p>
    <w:p w14:paraId="6F924FB9" w14:textId="77777777" w:rsidR="00E24CE7" w:rsidRPr="00355485" w:rsidRDefault="00E24CE7" w:rsidP="00B871B3">
      <w:pPr>
        <w:rPr>
          <w:rFonts w:ascii="Segoe UI Historic" w:hAnsi="Segoe UI Historic" w:cs="Segoe UI Historic"/>
          <w:b/>
          <w:bCs/>
        </w:rPr>
      </w:pPr>
    </w:p>
    <w:p w14:paraId="43E359E2" w14:textId="73953627" w:rsidR="00E24CE7" w:rsidRPr="00355485" w:rsidRDefault="00E24CE7" w:rsidP="00B871B3">
      <w:pPr>
        <w:rPr>
          <w:rFonts w:ascii="Segoe UI Historic" w:hAnsi="Segoe UI Historic" w:cs="Segoe UI Historic"/>
        </w:rPr>
      </w:pPr>
      <w:r w:rsidRPr="00355485">
        <w:rPr>
          <w:rFonts w:ascii="Segoe UI Historic" w:hAnsi="Segoe UI Historic" w:cs="Segoe UI Historic"/>
        </w:rPr>
        <w:t xml:space="preserve">By Atty. Brandon </w:t>
      </w:r>
      <w:proofErr w:type="spellStart"/>
      <w:r w:rsidRPr="00355485">
        <w:rPr>
          <w:rFonts w:ascii="Segoe UI Historic" w:hAnsi="Segoe UI Historic" w:cs="Segoe UI Historic"/>
        </w:rPr>
        <w:t>Z</w:t>
      </w:r>
      <w:r w:rsidR="00C27823" w:rsidRPr="00355485">
        <w:rPr>
          <w:rFonts w:ascii="Segoe UI Historic" w:hAnsi="Segoe UI Historic" w:cs="Segoe UI Historic"/>
        </w:rPr>
        <w:t>eg</w:t>
      </w:r>
      <w:r w:rsidR="00521177" w:rsidRPr="00355485">
        <w:rPr>
          <w:rFonts w:ascii="Segoe UI Historic" w:hAnsi="Segoe UI Historic" w:cs="Segoe UI Historic"/>
        </w:rPr>
        <w:t>ie</w:t>
      </w:r>
      <w:r w:rsidR="00C27823" w:rsidRPr="00355485">
        <w:rPr>
          <w:rFonts w:ascii="Segoe UI Historic" w:hAnsi="Segoe UI Historic" w:cs="Segoe UI Historic"/>
        </w:rPr>
        <w:t>l</w:t>
      </w:r>
      <w:proofErr w:type="spellEnd"/>
    </w:p>
    <w:p w14:paraId="6BE6C4B3" w14:textId="77777777" w:rsidR="00B871B3" w:rsidRPr="00355485" w:rsidRDefault="00B871B3" w:rsidP="00B871B3">
      <w:pPr>
        <w:rPr>
          <w:rFonts w:ascii="Segoe UI Historic" w:hAnsi="Segoe UI Historic" w:cs="Segoe UI Historic"/>
        </w:rPr>
      </w:pPr>
    </w:p>
    <w:p w14:paraId="545F4E44" w14:textId="4B11A1CB" w:rsidR="00B871B3" w:rsidRPr="00355485" w:rsidRDefault="00B67141" w:rsidP="00B871B3">
      <w:pPr>
        <w:rPr>
          <w:rFonts w:ascii="Segoe UI Historic" w:hAnsi="Segoe UI Historic" w:cs="Segoe UI Historic"/>
        </w:rPr>
      </w:pPr>
      <w:r>
        <w:rPr>
          <w:rFonts w:ascii="Segoe UI Historic" w:hAnsi="Segoe UI Historic" w:cs="Segoe UI Historic"/>
        </w:rPr>
        <w:t>I</w:t>
      </w:r>
      <w:r w:rsidR="00B871B3" w:rsidRPr="00355485">
        <w:rPr>
          <w:rFonts w:ascii="Segoe UI Historic" w:hAnsi="Segoe UI Historic" w:cs="Segoe UI Historic"/>
        </w:rPr>
        <w:t xml:space="preserve">n 2022, </w:t>
      </w:r>
      <w:r>
        <w:rPr>
          <w:rFonts w:ascii="Segoe UI Historic" w:hAnsi="Segoe UI Historic" w:cs="Segoe UI Historic"/>
        </w:rPr>
        <w:t>someone</w:t>
      </w:r>
      <w:r w:rsidR="00B871B3" w:rsidRPr="00355485">
        <w:rPr>
          <w:rFonts w:ascii="Segoe UI Historic" w:hAnsi="Segoe UI Historic" w:cs="Segoe UI Historic"/>
        </w:rPr>
        <w:t xml:space="preserve"> </w:t>
      </w:r>
      <w:hyperlink r:id="rId5" w:history="1">
        <w:r w:rsidR="00B871B3" w:rsidRPr="00355485">
          <w:rPr>
            <w:rStyle w:val="Hyperlink"/>
            <w:rFonts w:ascii="Segoe UI Historic" w:hAnsi="Segoe UI Historic" w:cs="Segoe UI Historic"/>
          </w:rPr>
          <w:t>died in an act of domestic violence</w:t>
        </w:r>
      </w:hyperlink>
      <w:r>
        <w:rPr>
          <w:rFonts w:ascii="Segoe UI Historic" w:hAnsi="Segoe UI Historic" w:cs="Segoe UI Historic"/>
        </w:rPr>
        <w:t xml:space="preserve"> every five days in Wisconsin. </w:t>
      </w:r>
      <w:r w:rsidR="00B871B3" w:rsidRPr="00355485">
        <w:rPr>
          <w:rFonts w:ascii="Segoe UI Historic" w:hAnsi="Segoe UI Historic" w:cs="Segoe UI Historic"/>
        </w:rPr>
        <w:t xml:space="preserve">And recently </w:t>
      </w:r>
      <w:hyperlink r:id="rId6" w:history="1">
        <w:r w:rsidR="00B871B3" w:rsidRPr="00355485">
          <w:rPr>
            <w:rStyle w:val="Hyperlink"/>
            <w:rFonts w:ascii="Segoe UI Historic" w:hAnsi="Segoe UI Historic" w:cs="Segoe UI Historic"/>
          </w:rPr>
          <w:t>four people died in just nine days</w:t>
        </w:r>
      </w:hyperlink>
      <w:r w:rsidR="00B871B3" w:rsidRPr="00355485">
        <w:rPr>
          <w:rFonts w:ascii="Segoe UI Historic" w:hAnsi="Segoe UI Historic" w:cs="Segoe UI Historic"/>
        </w:rPr>
        <w:t xml:space="preserve"> due to domestic violence in Milwaukee. </w:t>
      </w:r>
    </w:p>
    <w:p w14:paraId="674A6A95" w14:textId="77777777" w:rsidR="00B871B3" w:rsidRPr="00355485" w:rsidRDefault="00B871B3" w:rsidP="00B871B3">
      <w:pPr>
        <w:rPr>
          <w:rFonts w:ascii="Segoe UI Historic" w:hAnsi="Segoe UI Historic" w:cs="Segoe UI Historic"/>
        </w:rPr>
      </w:pPr>
      <w:r w:rsidRPr="00355485">
        <w:rPr>
          <w:rFonts w:ascii="Segoe UI Historic" w:hAnsi="Segoe UI Historic" w:cs="Segoe UI Historic"/>
        </w:rPr>
        <w:tab/>
      </w:r>
    </w:p>
    <w:p w14:paraId="2CE7B4D7" w14:textId="79D665C6" w:rsidR="00B871B3" w:rsidRPr="00355485" w:rsidRDefault="00B871B3" w:rsidP="00B871B3">
      <w:pPr>
        <w:rPr>
          <w:rFonts w:ascii="Segoe UI Historic" w:hAnsi="Segoe UI Historic" w:cs="Segoe UI Historic"/>
        </w:rPr>
      </w:pPr>
      <w:proofErr w:type="gramStart"/>
      <w:r w:rsidRPr="00355485">
        <w:rPr>
          <w:rFonts w:ascii="Segoe UI Historic" w:hAnsi="Segoe UI Historic" w:cs="Segoe UI Historic"/>
        </w:rPr>
        <w:t>In light of</w:t>
      </w:r>
      <w:proofErr w:type="gramEnd"/>
      <w:r w:rsidRPr="00355485">
        <w:rPr>
          <w:rFonts w:ascii="Segoe UI Historic" w:hAnsi="Segoe UI Historic" w:cs="Segoe UI Historic"/>
        </w:rPr>
        <w:t xml:space="preserve"> these alarming stats, Wisconsin law is clear</w:t>
      </w:r>
      <w:r w:rsidR="00B67141">
        <w:rPr>
          <w:rFonts w:ascii="Segoe UI Historic" w:hAnsi="Segoe UI Historic" w:cs="Segoe UI Historic"/>
        </w:rPr>
        <w:t>:</w:t>
      </w:r>
      <w:r w:rsidRPr="00355485">
        <w:rPr>
          <w:rFonts w:ascii="Segoe UI Historic" w:hAnsi="Segoe UI Historic" w:cs="Segoe UI Historic"/>
        </w:rPr>
        <w:t xml:space="preserve"> domestic violence in the home and co-parenting do not mix. Victims must be protected. </w:t>
      </w:r>
    </w:p>
    <w:p w14:paraId="5011665C" w14:textId="77777777" w:rsidR="00B871B3" w:rsidRPr="00355485" w:rsidRDefault="00B871B3" w:rsidP="00B871B3">
      <w:pPr>
        <w:rPr>
          <w:rFonts w:ascii="Segoe UI Historic" w:hAnsi="Segoe UI Historic" w:cs="Segoe UI Historic"/>
        </w:rPr>
      </w:pPr>
    </w:p>
    <w:p w14:paraId="4690B17C" w14:textId="6790170D" w:rsidR="00B871B3" w:rsidRPr="00355485" w:rsidRDefault="00B871B3" w:rsidP="00B871B3">
      <w:pPr>
        <w:rPr>
          <w:rFonts w:ascii="Segoe UI Historic" w:hAnsi="Segoe UI Historic" w:cs="Segoe UI Historic"/>
          <w:b/>
          <w:bCs/>
        </w:rPr>
      </w:pPr>
      <w:r w:rsidRPr="00355485">
        <w:rPr>
          <w:rFonts w:ascii="Segoe UI Historic" w:hAnsi="Segoe UI Historic" w:cs="Segoe UI Historic"/>
          <w:b/>
          <w:bCs/>
        </w:rPr>
        <w:t xml:space="preserve">Interspousal </w:t>
      </w:r>
      <w:r w:rsidR="00B67141">
        <w:rPr>
          <w:rFonts w:ascii="Segoe UI Historic" w:hAnsi="Segoe UI Historic" w:cs="Segoe UI Historic"/>
          <w:b/>
          <w:bCs/>
        </w:rPr>
        <w:t>d</w:t>
      </w:r>
      <w:r w:rsidRPr="00355485">
        <w:rPr>
          <w:rFonts w:ascii="Segoe UI Historic" w:hAnsi="Segoe UI Historic" w:cs="Segoe UI Historic"/>
          <w:b/>
          <w:bCs/>
        </w:rPr>
        <w:t xml:space="preserve">omestic </w:t>
      </w:r>
      <w:r w:rsidR="00B67141">
        <w:rPr>
          <w:rFonts w:ascii="Segoe UI Historic" w:hAnsi="Segoe UI Historic" w:cs="Segoe UI Historic"/>
          <w:b/>
          <w:bCs/>
        </w:rPr>
        <w:t>v</w:t>
      </w:r>
      <w:r w:rsidRPr="00355485">
        <w:rPr>
          <w:rFonts w:ascii="Segoe UI Historic" w:hAnsi="Segoe UI Historic" w:cs="Segoe UI Historic"/>
          <w:b/>
          <w:bCs/>
        </w:rPr>
        <w:t xml:space="preserve">iolence and the </w:t>
      </w:r>
      <w:r w:rsidR="00B67141">
        <w:rPr>
          <w:rFonts w:ascii="Segoe UI Historic" w:hAnsi="Segoe UI Historic" w:cs="Segoe UI Historic"/>
          <w:b/>
          <w:bCs/>
        </w:rPr>
        <w:t>f</w:t>
      </w:r>
      <w:r w:rsidRPr="00355485">
        <w:rPr>
          <w:rFonts w:ascii="Segoe UI Historic" w:hAnsi="Segoe UI Historic" w:cs="Segoe UI Historic"/>
          <w:b/>
          <w:bCs/>
        </w:rPr>
        <w:t>amily</w:t>
      </w:r>
    </w:p>
    <w:p w14:paraId="37F5C8A0" w14:textId="77777777" w:rsidR="00B871B3" w:rsidRPr="00355485" w:rsidRDefault="00B871B3" w:rsidP="00B871B3">
      <w:pPr>
        <w:rPr>
          <w:rFonts w:ascii="Segoe UI Historic" w:hAnsi="Segoe UI Historic" w:cs="Segoe UI Historic"/>
        </w:rPr>
      </w:pPr>
    </w:p>
    <w:p w14:paraId="6B1E6F26" w14:textId="2519E405" w:rsidR="00B871B3" w:rsidRPr="00355485" w:rsidRDefault="00B871B3" w:rsidP="00B871B3">
      <w:pPr>
        <w:rPr>
          <w:rFonts w:ascii="Segoe UI Historic" w:hAnsi="Segoe UI Historic" w:cs="Segoe UI Historic"/>
        </w:rPr>
      </w:pPr>
      <w:r w:rsidRPr="00355485">
        <w:rPr>
          <w:rFonts w:ascii="Segoe UI Historic" w:hAnsi="Segoe UI Historic" w:cs="Segoe UI Historic"/>
        </w:rPr>
        <w:t>Wisconsin law differentiates custody and placement of a child. Custody pertains to who can make decisions for a child. Placement pertains to where a child is</w:t>
      </w:r>
      <w:r w:rsidR="00B67141">
        <w:rPr>
          <w:rFonts w:ascii="Segoe UI Historic" w:hAnsi="Segoe UI Historic" w:cs="Segoe UI Historic"/>
        </w:rPr>
        <w:t xml:space="preserve"> located</w:t>
      </w:r>
      <w:r w:rsidRPr="00355485">
        <w:rPr>
          <w:rFonts w:ascii="Segoe UI Historic" w:hAnsi="Segoe UI Historic" w:cs="Segoe UI Historic"/>
        </w:rPr>
        <w:t xml:space="preserve">. </w:t>
      </w:r>
    </w:p>
    <w:p w14:paraId="099AFA85" w14:textId="77777777" w:rsidR="00B871B3" w:rsidRPr="00355485" w:rsidRDefault="00B871B3" w:rsidP="00B871B3">
      <w:pPr>
        <w:rPr>
          <w:rFonts w:ascii="Segoe UI Historic" w:hAnsi="Segoe UI Historic" w:cs="Segoe UI Historic"/>
        </w:rPr>
      </w:pPr>
    </w:p>
    <w:p w14:paraId="1201D19B" w14:textId="77777777" w:rsidR="00B67141" w:rsidRDefault="00B67141" w:rsidP="00B871B3">
      <w:pPr>
        <w:rPr>
          <w:rFonts w:ascii="Segoe UI Historic" w:hAnsi="Segoe UI Historic" w:cs="Segoe UI Historic"/>
        </w:rPr>
      </w:pPr>
      <w:r>
        <w:rPr>
          <w:rFonts w:ascii="Segoe UI Historic" w:hAnsi="Segoe UI Historic" w:cs="Segoe UI Historic"/>
        </w:rPr>
        <w:t>A p</w:t>
      </w:r>
      <w:r w:rsidR="00B871B3" w:rsidRPr="00355485">
        <w:rPr>
          <w:rFonts w:ascii="Segoe UI Historic" w:hAnsi="Segoe UI Historic" w:cs="Segoe UI Historic"/>
        </w:rPr>
        <w:t xml:space="preserve">arent who commits domestic violence against another parent is not entitled to joint or sole decision-making power for the child. The aggressor must then overcome the difficult presumption that they cannot have joint or sole decision-making authority. </w:t>
      </w:r>
    </w:p>
    <w:p w14:paraId="3739D605" w14:textId="77777777" w:rsidR="00B67141" w:rsidRDefault="00B67141" w:rsidP="00B871B3">
      <w:pPr>
        <w:rPr>
          <w:rFonts w:ascii="Segoe UI Historic" w:hAnsi="Segoe UI Historic" w:cs="Segoe UI Historic"/>
        </w:rPr>
      </w:pPr>
    </w:p>
    <w:p w14:paraId="19898195" w14:textId="71B60DCF" w:rsidR="00B871B3" w:rsidRPr="00355485" w:rsidRDefault="00B67141" w:rsidP="00B871B3">
      <w:pPr>
        <w:rPr>
          <w:rFonts w:ascii="Segoe UI Historic" w:hAnsi="Segoe UI Historic" w:cs="Segoe UI Historic"/>
        </w:rPr>
      </w:pPr>
      <w:r>
        <w:rPr>
          <w:rFonts w:ascii="Segoe UI Historic" w:hAnsi="Segoe UI Historic" w:cs="Segoe UI Historic"/>
        </w:rPr>
        <w:t>Under Wisconsin law, p</w:t>
      </w:r>
      <w:r w:rsidR="00B871B3" w:rsidRPr="00355485">
        <w:rPr>
          <w:rFonts w:ascii="Segoe UI Historic" w:hAnsi="Segoe UI Historic" w:cs="Segoe UI Historic"/>
        </w:rPr>
        <w:t xml:space="preserve">hysical placement cannot endanger the child’s physical, mental, or emotional health. One of the factors the court can look at when determining placement is whether domestic violence is occurring within the home. </w:t>
      </w:r>
    </w:p>
    <w:p w14:paraId="4B3CEC9F" w14:textId="77777777" w:rsidR="00B871B3" w:rsidRPr="00355485" w:rsidRDefault="00B871B3" w:rsidP="00B871B3">
      <w:pPr>
        <w:ind w:firstLine="720"/>
        <w:rPr>
          <w:rFonts w:ascii="Segoe UI Historic" w:hAnsi="Segoe UI Historic" w:cs="Segoe UI Historic"/>
        </w:rPr>
      </w:pPr>
    </w:p>
    <w:p w14:paraId="7B4E7224" w14:textId="77777777" w:rsidR="00B871B3" w:rsidRPr="00355485" w:rsidRDefault="00B871B3" w:rsidP="00B871B3">
      <w:pPr>
        <w:rPr>
          <w:rFonts w:ascii="Segoe UI Historic" w:hAnsi="Segoe UI Historic" w:cs="Segoe UI Historic"/>
        </w:rPr>
      </w:pPr>
      <w:r w:rsidRPr="00355485">
        <w:rPr>
          <w:rFonts w:ascii="Segoe UI Historic" w:hAnsi="Segoe UI Historic" w:cs="Segoe UI Historic"/>
        </w:rPr>
        <w:t xml:space="preserve">It is important to note that domestic violence usually requires showing more than one isolated occurrence of domestic violence. One must instead turn to showing a pattern of verbal or physical abuse. </w:t>
      </w:r>
    </w:p>
    <w:p w14:paraId="0B7DBBE1" w14:textId="77777777" w:rsidR="00B871B3" w:rsidRPr="00355485" w:rsidRDefault="00B871B3" w:rsidP="00B871B3">
      <w:pPr>
        <w:rPr>
          <w:rFonts w:ascii="Segoe UI Historic" w:hAnsi="Segoe UI Historic" w:cs="Segoe UI Historic"/>
        </w:rPr>
      </w:pPr>
    </w:p>
    <w:p w14:paraId="719D5052" w14:textId="77777777" w:rsidR="00B871B3" w:rsidRPr="00355485" w:rsidRDefault="00B871B3" w:rsidP="00B871B3">
      <w:pPr>
        <w:rPr>
          <w:rFonts w:ascii="Segoe UI Historic" w:hAnsi="Segoe UI Historic" w:cs="Segoe UI Historic"/>
          <w:b/>
          <w:bCs/>
        </w:rPr>
      </w:pPr>
      <w:r w:rsidRPr="00355485">
        <w:rPr>
          <w:rFonts w:ascii="Segoe UI Historic" w:hAnsi="Segoe UI Historic" w:cs="Segoe UI Historic"/>
          <w:b/>
          <w:bCs/>
        </w:rPr>
        <w:t>Potential consequences in Wisconsin</w:t>
      </w:r>
    </w:p>
    <w:p w14:paraId="3B1F52B9" w14:textId="77777777" w:rsidR="00B871B3" w:rsidRPr="00355485" w:rsidRDefault="00B871B3" w:rsidP="00B871B3">
      <w:pPr>
        <w:rPr>
          <w:rFonts w:ascii="Segoe UI Historic" w:hAnsi="Segoe UI Historic" w:cs="Segoe UI Historic"/>
        </w:rPr>
      </w:pPr>
    </w:p>
    <w:p w14:paraId="3BB563A4" w14:textId="7448B923" w:rsidR="00B871B3" w:rsidRPr="00355485" w:rsidRDefault="00B871B3" w:rsidP="00B871B3">
      <w:pPr>
        <w:rPr>
          <w:rFonts w:ascii="Segoe UI Historic" w:hAnsi="Segoe UI Historic" w:cs="Segoe UI Historic"/>
        </w:rPr>
      </w:pPr>
      <w:r w:rsidRPr="00355485">
        <w:rPr>
          <w:rFonts w:ascii="Segoe UI Historic" w:hAnsi="Segoe UI Historic" w:cs="Segoe UI Historic"/>
        </w:rPr>
        <w:t xml:space="preserve">If a parent can show domestic violence, several consequences can result when the court sets an order. When looking at child custody, the court will give the non-aggressor sole decision-making power when making a finding of domestic violence between the mother and father. When looking at placement, the court may order supervised placement to ensure the children are safe when having placement with the aggressor. </w:t>
      </w:r>
    </w:p>
    <w:p w14:paraId="38BC5BA7" w14:textId="77777777" w:rsidR="00B871B3" w:rsidRPr="00355485" w:rsidRDefault="00B871B3" w:rsidP="00B871B3">
      <w:pPr>
        <w:rPr>
          <w:rFonts w:ascii="Segoe UI Historic" w:hAnsi="Segoe UI Historic" w:cs="Segoe UI Historic"/>
        </w:rPr>
      </w:pPr>
    </w:p>
    <w:p w14:paraId="2D14DDAD" w14:textId="4EE359D8" w:rsidR="00B871B3" w:rsidRPr="00355485" w:rsidRDefault="00B67141" w:rsidP="00B871B3">
      <w:pPr>
        <w:rPr>
          <w:rFonts w:ascii="Segoe UI Historic" w:hAnsi="Segoe UI Historic" w:cs="Segoe UI Historic"/>
        </w:rPr>
      </w:pPr>
      <w:r>
        <w:rPr>
          <w:rFonts w:ascii="Segoe UI Historic" w:hAnsi="Segoe UI Historic" w:cs="Segoe UI Historic"/>
        </w:rPr>
        <w:t xml:space="preserve">In cases involving children, the law protects the bests interests of the child. </w:t>
      </w:r>
      <w:r w:rsidR="00B871B3" w:rsidRPr="00355485">
        <w:rPr>
          <w:rFonts w:ascii="Segoe UI Historic" w:hAnsi="Segoe UI Historic" w:cs="Segoe UI Historic"/>
        </w:rPr>
        <w:t xml:space="preserve">The best interest of the child is to have a life free of domestic violence within the family. </w:t>
      </w:r>
    </w:p>
    <w:p w14:paraId="0C962D7A" w14:textId="1C6947EF" w:rsidR="00B871B3" w:rsidRPr="00355485" w:rsidRDefault="00B871B3" w:rsidP="00B871B3">
      <w:pPr>
        <w:rPr>
          <w:rFonts w:ascii="Segoe UI Historic" w:hAnsi="Segoe UI Historic" w:cs="Segoe UI Historic"/>
        </w:rPr>
      </w:pPr>
      <w:r w:rsidRPr="00355485">
        <w:rPr>
          <w:rFonts w:ascii="Segoe UI Historic" w:hAnsi="Segoe UI Historic" w:cs="Segoe UI Historic"/>
        </w:rPr>
        <w:t xml:space="preserve"> </w:t>
      </w:r>
    </w:p>
    <w:p w14:paraId="785B6008" w14:textId="77777777" w:rsidR="00B871B3" w:rsidRPr="00355485" w:rsidRDefault="00B871B3" w:rsidP="00B871B3">
      <w:pPr>
        <w:rPr>
          <w:rFonts w:ascii="Segoe UI Historic" w:hAnsi="Segoe UI Historic" w:cs="Segoe UI Historic"/>
          <w:b/>
          <w:bCs/>
        </w:rPr>
      </w:pPr>
      <w:r w:rsidRPr="00355485">
        <w:rPr>
          <w:rFonts w:ascii="Segoe UI Historic" w:hAnsi="Segoe UI Historic" w:cs="Segoe UI Historic"/>
          <w:b/>
          <w:bCs/>
        </w:rPr>
        <w:t xml:space="preserve">Conclusions of Law </w:t>
      </w:r>
    </w:p>
    <w:p w14:paraId="64801461" w14:textId="77777777" w:rsidR="00B871B3" w:rsidRPr="00355485" w:rsidRDefault="00B871B3" w:rsidP="00B871B3">
      <w:pPr>
        <w:rPr>
          <w:rFonts w:ascii="Segoe UI Historic" w:hAnsi="Segoe UI Historic" w:cs="Segoe UI Historic"/>
          <w:b/>
          <w:bCs/>
        </w:rPr>
      </w:pPr>
    </w:p>
    <w:p w14:paraId="209AC8A6" w14:textId="505C3A23" w:rsidR="00B871B3" w:rsidRPr="00355485" w:rsidRDefault="00B871B3" w:rsidP="00B871B3">
      <w:pPr>
        <w:rPr>
          <w:rFonts w:ascii="Segoe UI Historic" w:hAnsi="Segoe UI Historic" w:cs="Segoe UI Historic"/>
          <w:b/>
          <w:bCs/>
        </w:rPr>
      </w:pPr>
      <w:r w:rsidRPr="00355485">
        <w:rPr>
          <w:rFonts w:ascii="Segoe UI Historic" w:hAnsi="Segoe UI Historic" w:cs="Segoe UI Historic"/>
          <w:b/>
          <w:bCs/>
        </w:rPr>
        <w:t xml:space="preserve">A </w:t>
      </w:r>
      <w:r w:rsidR="00B67141">
        <w:rPr>
          <w:rFonts w:ascii="Segoe UI Historic" w:hAnsi="Segoe UI Historic" w:cs="Segoe UI Historic"/>
          <w:b/>
          <w:bCs/>
        </w:rPr>
        <w:t>f</w:t>
      </w:r>
      <w:r w:rsidRPr="00355485">
        <w:rPr>
          <w:rFonts w:ascii="Segoe UI Historic" w:hAnsi="Segoe UI Historic" w:cs="Segoe UI Historic"/>
          <w:b/>
          <w:bCs/>
        </w:rPr>
        <w:t xml:space="preserve">inding of </w:t>
      </w:r>
      <w:r w:rsidR="00B67141">
        <w:rPr>
          <w:rFonts w:ascii="Segoe UI Historic" w:hAnsi="Segoe UI Historic" w:cs="Segoe UI Historic"/>
          <w:b/>
          <w:bCs/>
        </w:rPr>
        <w:t>d</w:t>
      </w:r>
      <w:r w:rsidRPr="00355485">
        <w:rPr>
          <w:rFonts w:ascii="Segoe UI Historic" w:hAnsi="Segoe UI Historic" w:cs="Segoe UI Historic"/>
          <w:b/>
          <w:bCs/>
        </w:rPr>
        <w:t xml:space="preserve">omestic </w:t>
      </w:r>
      <w:r w:rsidR="00B67141">
        <w:rPr>
          <w:rFonts w:ascii="Segoe UI Historic" w:hAnsi="Segoe UI Historic" w:cs="Segoe UI Historic"/>
          <w:b/>
          <w:bCs/>
        </w:rPr>
        <w:t>v</w:t>
      </w:r>
      <w:r w:rsidRPr="00355485">
        <w:rPr>
          <w:rFonts w:ascii="Segoe UI Historic" w:hAnsi="Segoe UI Historic" w:cs="Segoe UI Historic"/>
          <w:b/>
          <w:bCs/>
        </w:rPr>
        <w:t xml:space="preserve">iolence </w:t>
      </w:r>
      <w:r w:rsidR="00B67141">
        <w:rPr>
          <w:rFonts w:ascii="Segoe UI Historic" w:hAnsi="Segoe UI Historic" w:cs="Segoe UI Historic"/>
          <w:b/>
          <w:bCs/>
        </w:rPr>
        <w:t>a</w:t>
      </w:r>
      <w:r w:rsidRPr="00355485">
        <w:rPr>
          <w:rFonts w:ascii="Segoe UI Historic" w:hAnsi="Segoe UI Historic" w:cs="Segoe UI Historic"/>
          <w:b/>
          <w:bCs/>
        </w:rPr>
        <w:t xml:space="preserve">ffects </w:t>
      </w:r>
      <w:r w:rsidR="00B67141">
        <w:rPr>
          <w:rFonts w:ascii="Segoe UI Historic" w:hAnsi="Segoe UI Historic" w:cs="Segoe UI Historic"/>
          <w:b/>
          <w:bCs/>
        </w:rPr>
        <w:t>p</w:t>
      </w:r>
      <w:r w:rsidRPr="00355485">
        <w:rPr>
          <w:rFonts w:ascii="Segoe UI Historic" w:hAnsi="Segoe UI Historic" w:cs="Segoe UI Historic"/>
          <w:b/>
          <w:bCs/>
        </w:rPr>
        <w:t>lacement:</w:t>
      </w:r>
      <w:r w:rsidRPr="00355485">
        <w:rPr>
          <w:rFonts w:ascii="Segoe UI Historic" w:hAnsi="Segoe UI Historic" w:cs="Segoe UI Historic"/>
        </w:rPr>
        <w:t xml:space="preserve"> It is important to consider whether you think domestic violence has occurred in the context of the law. If so, it is vital you bring your case in front of a commissioner or judge as soon as possible. There are motions you can file </w:t>
      </w:r>
      <w:r w:rsidR="00B67141">
        <w:rPr>
          <w:rFonts w:ascii="Segoe UI Historic" w:hAnsi="Segoe UI Historic" w:cs="Segoe UI Historic"/>
        </w:rPr>
        <w:t>post-judgment</w:t>
      </w:r>
      <w:r w:rsidRPr="00355485">
        <w:rPr>
          <w:rFonts w:ascii="Segoe UI Historic" w:hAnsi="Segoe UI Historic" w:cs="Segoe UI Historic"/>
        </w:rPr>
        <w:t xml:space="preserve"> to modify placement arrangements. There are also times you may bring domestic violence up to the court when arguing during a divorce or paternity action. </w:t>
      </w:r>
    </w:p>
    <w:p w14:paraId="6D1041FF" w14:textId="77777777" w:rsidR="00B871B3" w:rsidRPr="00355485" w:rsidRDefault="00B871B3" w:rsidP="00B871B3">
      <w:pPr>
        <w:rPr>
          <w:rFonts w:ascii="Segoe UI Historic" w:hAnsi="Segoe UI Historic" w:cs="Segoe UI Historic"/>
          <w:b/>
          <w:bCs/>
        </w:rPr>
      </w:pPr>
    </w:p>
    <w:p w14:paraId="23C0CE99" w14:textId="15D98DC4" w:rsidR="00B871B3" w:rsidRPr="00355485" w:rsidRDefault="00B871B3" w:rsidP="00B871B3">
      <w:pPr>
        <w:rPr>
          <w:rFonts w:ascii="Segoe UI Historic" w:hAnsi="Segoe UI Historic" w:cs="Segoe UI Historic"/>
          <w:b/>
          <w:bCs/>
        </w:rPr>
      </w:pPr>
      <w:r w:rsidRPr="00355485">
        <w:rPr>
          <w:rFonts w:ascii="Segoe UI Historic" w:hAnsi="Segoe UI Historic" w:cs="Segoe UI Historic"/>
          <w:b/>
          <w:bCs/>
        </w:rPr>
        <w:t xml:space="preserve">A </w:t>
      </w:r>
      <w:r w:rsidR="00B67141">
        <w:rPr>
          <w:rFonts w:ascii="Segoe UI Historic" w:hAnsi="Segoe UI Historic" w:cs="Segoe UI Historic"/>
          <w:b/>
          <w:bCs/>
        </w:rPr>
        <w:t>f</w:t>
      </w:r>
      <w:r w:rsidRPr="00355485">
        <w:rPr>
          <w:rFonts w:ascii="Segoe UI Historic" w:hAnsi="Segoe UI Historic" w:cs="Segoe UI Historic"/>
          <w:b/>
          <w:bCs/>
        </w:rPr>
        <w:t xml:space="preserve">inding of </w:t>
      </w:r>
      <w:r w:rsidR="00B67141">
        <w:rPr>
          <w:rFonts w:ascii="Segoe UI Historic" w:hAnsi="Segoe UI Historic" w:cs="Segoe UI Historic"/>
          <w:b/>
          <w:bCs/>
        </w:rPr>
        <w:t>d</w:t>
      </w:r>
      <w:r w:rsidRPr="00355485">
        <w:rPr>
          <w:rFonts w:ascii="Segoe UI Historic" w:hAnsi="Segoe UI Historic" w:cs="Segoe UI Historic"/>
          <w:b/>
          <w:bCs/>
        </w:rPr>
        <w:t xml:space="preserve">omestic </w:t>
      </w:r>
      <w:r w:rsidR="00B67141">
        <w:rPr>
          <w:rFonts w:ascii="Segoe UI Historic" w:hAnsi="Segoe UI Historic" w:cs="Segoe UI Historic"/>
          <w:b/>
          <w:bCs/>
        </w:rPr>
        <w:t>v</w:t>
      </w:r>
      <w:r w:rsidRPr="00355485">
        <w:rPr>
          <w:rFonts w:ascii="Segoe UI Historic" w:hAnsi="Segoe UI Historic" w:cs="Segoe UI Historic"/>
          <w:b/>
          <w:bCs/>
        </w:rPr>
        <w:t xml:space="preserve">iolence </w:t>
      </w:r>
      <w:r w:rsidR="00B67141">
        <w:rPr>
          <w:rFonts w:ascii="Segoe UI Historic" w:hAnsi="Segoe UI Historic" w:cs="Segoe UI Historic"/>
          <w:b/>
          <w:bCs/>
        </w:rPr>
        <w:t>a</w:t>
      </w:r>
      <w:r w:rsidRPr="00355485">
        <w:rPr>
          <w:rFonts w:ascii="Segoe UI Historic" w:hAnsi="Segoe UI Historic" w:cs="Segoe UI Historic"/>
          <w:b/>
          <w:bCs/>
        </w:rPr>
        <w:t xml:space="preserve">ffects </w:t>
      </w:r>
      <w:r w:rsidR="00B67141">
        <w:rPr>
          <w:rFonts w:ascii="Segoe UI Historic" w:hAnsi="Segoe UI Historic" w:cs="Segoe UI Historic"/>
          <w:b/>
          <w:bCs/>
        </w:rPr>
        <w:t>c</w:t>
      </w:r>
      <w:r w:rsidRPr="00355485">
        <w:rPr>
          <w:rFonts w:ascii="Segoe UI Historic" w:hAnsi="Segoe UI Historic" w:cs="Segoe UI Historic"/>
          <w:b/>
          <w:bCs/>
        </w:rPr>
        <w:t xml:space="preserve">ustody: </w:t>
      </w:r>
      <w:r w:rsidRPr="00355485">
        <w:rPr>
          <w:rFonts w:ascii="Segoe UI Historic" w:hAnsi="Segoe UI Historic" w:cs="Segoe UI Historic"/>
        </w:rPr>
        <w:t xml:space="preserve">It is equally important to understand that a finding of domestic violence creates a presumption of sole custody to the non-aggressor parent. If you believe you can show a pattern of domestic violence within the meaning of the law, you must bring it to the attention of the judge or commissioner. This is done </w:t>
      </w:r>
      <w:r w:rsidR="00B67141">
        <w:rPr>
          <w:rFonts w:ascii="Segoe UI Historic" w:hAnsi="Segoe UI Historic" w:cs="Segoe UI Historic"/>
        </w:rPr>
        <w:t>post-initial</w:t>
      </w:r>
      <w:r w:rsidRPr="00355485">
        <w:rPr>
          <w:rFonts w:ascii="Segoe UI Historic" w:hAnsi="Segoe UI Historic" w:cs="Segoe UI Historic"/>
        </w:rPr>
        <w:t xml:space="preserve"> judgment or </w:t>
      </w:r>
      <w:proofErr w:type="gramStart"/>
      <w:r w:rsidRPr="00355485">
        <w:rPr>
          <w:rFonts w:ascii="Segoe UI Historic" w:hAnsi="Segoe UI Historic" w:cs="Segoe UI Historic"/>
        </w:rPr>
        <w:t>during the course of</w:t>
      </w:r>
      <w:proofErr w:type="gramEnd"/>
      <w:r w:rsidRPr="00355485">
        <w:rPr>
          <w:rFonts w:ascii="Segoe UI Historic" w:hAnsi="Segoe UI Historic" w:cs="Segoe UI Historic"/>
        </w:rPr>
        <w:t xml:space="preserve"> proceedings. </w:t>
      </w:r>
    </w:p>
    <w:p w14:paraId="36C279E8" w14:textId="77777777" w:rsidR="00B871B3" w:rsidRPr="00355485" w:rsidRDefault="00B871B3" w:rsidP="00B871B3">
      <w:pPr>
        <w:rPr>
          <w:rFonts w:ascii="Segoe UI Historic" w:hAnsi="Segoe UI Historic" w:cs="Segoe UI Historic"/>
          <w:b/>
          <w:bCs/>
        </w:rPr>
      </w:pPr>
    </w:p>
    <w:p w14:paraId="5DCB8735" w14:textId="2F02CFB3" w:rsidR="00B871B3" w:rsidRPr="00355485" w:rsidRDefault="00B871B3" w:rsidP="00B871B3">
      <w:pPr>
        <w:rPr>
          <w:rFonts w:ascii="Segoe UI Historic" w:hAnsi="Segoe UI Historic" w:cs="Segoe UI Historic"/>
        </w:rPr>
      </w:pPr>
      <w:r w:rsidRPr="00355485">
        <w:rPr>
          <w:rFonts w:ascii="Segoe UI Historic" w:hAnsi="Segoe UI Historic" w:cs="Segoe UI Historic"/>
          <w:b/>
          <w:bCs/>
        </w:rPr>
        <w:t xml:space="preserve">The </w:t>
      </w:r>
      <w:r w:rsidR="00B67141">
        <w:rPr>
          <w:rFonts w:ascii="Segoe UI Historic" w:hAnsi="Segoe UI Historic" w:cs="Segoe UI Historic"/>
          <w:b/>
          <w:bCs/>
        </w:rPr>
        <w:t>b</w:t>
      </w:r>
      <w:r w:rsidRPr="00355485">
        <w:rPr>
          <w:rFonts w:ascii="Segoe UI Historic" w:hAnsi="Segoe UI Historic" w:cs="Segoe UI Historic"/>
          <w:b/>
          <w:bCs/>
        </w:rPr>
        <w:t xml:space="preserve">est </w:t>
      </w:r>
      <w:r w:rsidR="00B67141">
        <w:rPr>
          <w:rFonts w:ascii="Segoe UI Historic" w:hAnsi="Segoe UI Historic" w:cs="Segoe UI Historic"/>
          <w:b/>
          <w:bCs/>
        </w:rPr>
        <w:t>i</w:t>
      </w:r>
      <w:r w:rsidRPr="00355485">
        <w:rPr>
          <w:rFonts w:ascii="Segoe UI Historic" w:hAnsi="Segoe UI Historic" w:cs="Segoe UI Historic"/>
          <w:b/>
          <w:bCs/>
        </w:rPr>
        <w:t xml:space="preserve">nterests of the </w:t>
      </w:r>
      <w:r w:rsidR="00B67141">
        <w:rPr>
          <w:rFonts w:ascii="Segoe UI Historic" w:hAnsi="Segoe UI Historic" w:cs="Segoe UI Historic"/>
          <w:b/>
          <w:bCs/>
        </w:rPr>
        <w:t>c</w:t>
      </w:r>
      <w:r w:rsidRPr="00355485">
        <w:rPr>
          <w:rFonts w:ascii="Segoe UI Historic" w:hAnsi="Segoe UI Historic" w:cs="Segoe UI Historic"/>
          <w:b/>
          <w:bCs/>
        </w:rPr>
        <w:t xml:space="preserve">hild are </w:t>
      </w:r>
      <w:r w:rsidR="00B67141">
        <w:rPr>
          <w:rFonts w:ascii="Segoe UI Historic" w:hAnsi="Segoe UI Historic" w:cs="Segoe UI Historic"/>
          <w:b/>
          <w:bCs/>
        </w:rPr>
        <w:t>m</w:t>
      </w:r>
      <w:r w:rsidRPr="00355485">
        <w:rPr>
          <w:rFonts w:ascii="Segoe UI Historic" w:hAnsi="Segoe UI Historic" w:cs="Segoe UI Historic"/>
          <w:b/>
          <w:bCs/>
        </w:rPr>
        <w:t xml:space="preserve">ost </w:t>
      </w:r>
      <w:r w:rsidR="00B67141">
        <w:rPr>
          <w:rFonts w:ascii="Segoe UI Historic" w:hAnsi="Segoe UI Historic" w:cs="Segoe UI Historic"/>
          <w:b/>
          <w:bCs/>
        </w:rPr>
        <w:t>i</w:t>
      </w:r>
      <w:r w:rsidRPr="00355485">
        <w:rPr>
          <w:rFonts w:ascii="Segoe UI Historic" w:hAnsi="Segoe UI Historic" w:cs="Segoe UI Historic"/>
          <w:b/>
          <w:bCs/>
        </w:rPr>
        <w:t xml:space="preserve">mportant:  </w:t>
      </w:r>
      <w:r w:rsidRPr="00355485">
        <w:rPr>
          <w:rFonts w:ascii="Segoe UI Historic" w:hAnsi="Segoe UI Historic" w:cs="Segoe UI Historic"/>
        </w:rPr>
        <w:t xml:space="preserve">Always consider the best interests of your children. Are you putting them in a dangerous situation when they go to their other parent’s home? Are they placed in a situation where there is domestic violence in the home? You must consider what you can do about it. Bringing it to the table at a divorce hearing, paternity hearing, or </w:t>
      </w:r>
      <w:r w:rsidR="00B67141">
        <w:rPr>
          <w:rFonts w:ascii="Segoe UI Historic" w:hAnsi="Segoe UI Historic" w:cs="Segoe UI Historic"/>
        </w:rPr>
        <w:t>post-judgment</w:t>
      </w:r>
      <w:r w:rsidRPr="00355485">
        <w:rPr>
          <w:rFonts w:ascii="Segoe UI Historic" w:hAnsi="Segoe UI Historic" w:cs="Segoe UI Historic"/>
        </w:rPr>
        <w:t xml:space="preserve"> hearing may be a good start. </w:t>
      </w:r>
    </w:p>
    <w:p w14:paraId="55FE0512" w14:textId="77777777" w:rsidR="003E61C4" w:rsidRPr="00355485" w:rsidRDefault="003E61C4" w:rsidP="00B871B3">
      <w:pPr>
        <w:rPr>
          <w:rFonts w:ascii="Segoe UI Historic" w:hAnsi="Segoe UI Historic" w:cs="Segoe UI Historic"/>
        </w:rPr>
      </w:pPr>
    </w:p>
    <w:p w14:paraId="6DDF5D83" w14:textId="3C595764" w:rsidR="00E24CE7" w:rsidRPr="00355485" w:rsidRDefault="003E61C4" w:rsidP="00E24CE7">
      <w:pPr>
        <w:rPr>
          <w:rFonts w:ascii="Segoe UI Historic" w:hAnsi="Segoe UI Historic" w:cs="Segoe UI Historic"/>
          <w:i/>
          <w:iCs/>
        </w:rPr>
      </w:pPr>
      <w:r w:rsidRPr="00355485">
        <w:rPr>
          <w:rFonts w:ascii="Segoe UI Historic" w:hAnsi="Segoe UI Historic" w:cs="Segoe UI Historic"/>
          <w:i/>
          <w:iCs/>
        </w:rPr>
        <w:t xml:space="preserve">Brandon </w:t>
      </w:r>
      <w:proofErr w:type="spellStart"/>
      <w:r w:rsidRPr="00355485">
        <w:rPr>
          <w:rFonts w:ascii="Segoe UI Historic" w:hAnsi="Segoe UI Historic" w:cs="Segoe UI Historic"/>
          <w:i/>
          <w:iCs/>
        </w:rPr>
        <w:t>Zegiel</w:t>
      </w:r>
      <w:proofErr w:type="spellEnd"/>
      <w:r w:rsidRPr="00355485">
        <w:rPr>
          <w:rFonts w:ascii="Segoe UI Historic" w:hAnsi="Segoe UI Historic" w:cs="Segoe UI Historic"/>
          <w:i/>
          <w:iCs/>
        </w:rPr>
        <w:t xml:space="preserve"> is the managing partner at </w:t>
      </w:r>
      <w:proofErr w:type="spellStart"/>
      <w:r w:rsidRPr="00355485">
        <w:rPr>
          <w:rFonts w:ascii="Segoe UI Historic" w:hAnsi="Segoe UI Historic" w:cs="Segoe UI Historic"/>
          <w:i/>
          <w:iCs/>
        </w:rPr>
        <w:t>Zegiel</w:t>
      </w:r>
      <w:proofErr w:type="spellEnd"/>
      <w:r w:rsidRPr="00355485">
        <w:rPr>
          <w:rFonts w:ascii="Segoe UI Historic" w:hAnsi="Segoe UI Historic" w:cs="Segoe UI Historic"/>
          <w:i/>
          <w:iCs/>
        </w:rPr>
        <w:t xml:space="preserve"> Law Offices in Racine. He specializes in family law, immigration law, criminal defense law, and landlord tenant law. He is a member of the State Bar of Wisconsin Lawyer Referral Service, connecting residents with lawyers throughout the state. </w:t>
      </w:r>
      <w:r w:rsidR="00E24CE7" w:rsidRPr="00355485">
        <w:rPr>
          <w:rFonts w:ascii="Segoe UI Historic" w:hAnsi="Segoe UI Historic" w:cs="Segoe UI Historic"/>
          <w:i/>
          <w:iCs/>
          <w:color w:val="333333"/>
          <w:shd w:val="clear" w:color="auto" w:fill="FFFFFF"/>
        </w:rPr>
        <w:t>To find an attorney near you, visit </w:t>
      </w:r>
      <w:hyperlink r:id="rId7" w:history="1">
        <w:r w:rsidR="00E24CE7" w:rsidRPr="00355485">
          <w:rPr>
            <w:rStyle w:val="Hyperlink"/>
            <w:rFonts w:ascii="Segoe UI Historic" w:hAnsi="Segoe UI Historic" w:cs="Segoe UI Historic"/>
            <w:i/>
            <w:iCs/>
            <w:shd w:val="clear" w:color="auto" w:fill="FFFFFF"/>
          </w:rPr>
          <w:t>wislaw.org.</w:t>
        </w:r>
      </w:hyperlink>
    </w:p>
    <w:p w14:paraId="66588B28" w14:textId="77777777" w:rsidR="00E24CE7" w:rsidRPr="00E24CE7" w:rsidRDefault="00E24CE7" w:rsidP="00B871B3">
      <w:pPr>
        <w:rPr>
          <w:rFonts w:ascii="Segoe UI Historic" w:hAnsi="Segoe UI Historic" w:cs="Segoe UI Historic"/>
          <w:b/>
          <w:bCs/>
        </w:rPr>
      </w:pPr>
    </w:p>
    <w:p w14:paraId="640ED27F" w14:textId="77777777" w:rsidR="00B871B3" w:rsidRDefault="00B871B3" w:rsidP="00B871B3">
      <w:pPr>
        <w:rPr>
          <w:b/>
          <w:bCs/>
        </w:rPr>
      </w:pPr>
    </w:p>
    <w:p w14:paraId="27AE2E9A" w14:textId="77777777" w:rsidR="00B871B3" w:rsidRDefault="00B871B3" w:rsidP="00B871B3">
      <w:pPr>
        <w:rPr>
          <w:b/>
          <w:bCs/>
        </w:rPr>
      </w:pPr>
      <w:r>
        <w:rPr>
          <w:b/>
          <w:bCs/>
        </w:rPr>
        <w:tab/>
      </w:r>
    </w:p>
    <w:p w14:paraId="603E82F7" w14:textId="77777777" w:rsidR="00B871B3" w:rsidRPr="00370CC2" w:rsidRDefault="00B871B3" w:rsidP="00B871B3">
      <w:pPr>
        <w:rPr>
          <w:b/>
          <w:bCs/>
        </w:rPr>
      </w:pPr>
      <w:r>
        <w:rPr>
          <w:b/>
          <w:bCs/>
        </w:rPr>
        <w:tab/>
      </w:r>
    </w:p>
    <w:p w14:paraId="1F202E10" w14:textId="77777777" w:rsidR="00B871B3" w:rsidRDefault="00B871B3"/>
    <w:sectPr w:rsidR="00B871B3" w:rsidSect="00B87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403B"/>
    <w:multiLevelType w:val="hybridMultilevel"/>
    <w:tmpl w:val="CF3E3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426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B3"/>
    <w:rsid w:val="00260A44"/>
    <w:rsid w:val="00355485"/>
    <w:rsid w:val="003E61C4"/>
    <w:rsid w:val="004A3115"/>
    <w:rsid w:val="00521177"/>
    <w:rsid w:val="00796436"/>
    <w:rsid w:val="008F1CE7"/>
    <w:rsid w:val="009B2704"/>
    <w:rsid w:val="00AB6801"/>
    <w:rsid w:val="00B67141"/>
    <w:rsid w:val="00B871B3"/>
    <w:rsid w:val="00C27823"/>
    <w:rsid w:val="00C61C93"/>
    <w:rsid w:val="00D75567"/>
    <w:rsid w:val="00E24CE7"/>
    <w:rsid w:val="00F9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584EA"/>
  <w15:chartTrackingRefBased/>
  <w15:docId w15:val="{7B5908D0-D176-4C89-9B4A-0081F171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1B3"/>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1B3"/>
    <w:rPr>
      <w:color w:val="0563C1" w:themeColor="hyperlink"/>
      <w:u w:val="single"/>
    </w:rPr>
  </w:style>
  <w:style w:type="character" w:styleId="UnresolvedMention">
    <w:name w:val="Unresolved Mention"/>
    <w:basedOn w:val="DefaultParagraphFont"/>
    <w:uiPriority w:val="99"/>
    <w:semiHidden/>
    <w:unhideWhenUsed/>
    <w:rsid w:val="00B871B3"/>
    <w:rPr>
      <w:color w:val="605E5C"/>
      <w:shd w:val="clear" w:color="auto" w:fill="E1DFDD"/>
    </w:rPr>
  </w:style>
  <w:style w:type="character" w:styleId="CommentReference">
    <w:name w:val="annotation reference"/>
    <w:basedOn w:val="DefaultParagraphFont"/>
    <w:uiPriority w:val="99"/>
    <w:semiHidden/>
    <w:unhideWhenUsed/>
    <w:rsid w:val="00E24CE7"/>
    <w:rPr>
      <w:sz w:val="16"/>
      <w:szCs w:val="16"/>
    </w:rPr>
  </w:style>
  <w:style w:type="paragraph" w:styleId="CommentText">
    <w:name w:val="annotation text"/>
    <w:basedOn w:val="Normal"/>
    <w:link w:val="CommentTextChar"/>
    <w:uiPriority w:val="99"/>
    <w:unhideWhenUsed/>
    <w:rsid w:val="00E24CE7"/>
    <w:rPr>
      <w:sz w:val="20"/>
      <w:szCs w:val="20"/>
    </w:rPr>
  </w:style>
  <w:style w:type="character" w:customStyle="1" w:styleId="CommentTextChar">
    <w:name w:val="Comment Text Char"/>
    <w:basedOn w:val="DefaultParagraphFont"/>
    <w:link w:val="CommentText"/>
    <w:uiPriority w:val="99"/>
    <w:rsid w:val="00E24CE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4CE7"/>
    <w:rPr>
      <w:b/>
      <w:bCs/>
    </w:rPr>
  </w:style>
  <w:style w:type="character" w:customStyle="1" w:styleId="CommentSubjectChar">
    <w:name w:val="Comment Subject Char"/>
    <w:basedOn w:val="CommentTextChar"/>
    <w:link w:val="CommentSubject"/>
    <w:uiPriority w:val="99"/>
    <w:semiHidden/>
    <w:rsid w:val="00E24CE7"/>
    <w:rPr>
      <w:b/>
      <w:bCs/>
      <w:kern w:val="0"/>
      <w:sz w:val="20"/>
      <w:szCs w:val="20"/>
      <w14:ligatures w14:val="none"/>
    </w:rPr>
  </w:style>
  <w:style w:type="paragraph" w:styleId="ListParagraph">
    <w:name w:val="List Paragraph"/>
    <w:basedOn w:val="Normal"/>
    <w:uiPriority w:val="34"/>
    <w:qFormat/>
    <w:rsid w:val="00E24CE7"/>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73905">
      <w:bodyDiv w:val="1"/>
      <w:marLeft w:val="0"/>
      <w:marRight w:val="0"/>
      <w:marTop w:val="0"/>
      <w:marBottom w:val="0"/>
      <w:divBdr>
        <w:top w:val="none" w:sz="0" w:space="0" w:color="auto"/>
        <w:left w:val="none" w:sz="0" w:space="0" w:color="auto"/>
        <w:bottom w:val="none" w:sz="0" w:space="0" w:color="auto"/>
        <w:right w:val="none" w:sz="0" w:space="0" w:color="auto"/>
      </w:divBdr>
    </w:div>
    <w:div w:id="214087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sla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sn.com/article/domestic-violence-crisis-deaths-milwaukee-help/60484053" TargetMode="External"/><Relationship Id="rId5" Type="http://schemas.openxmlformats.org/officeDocument/2006/relationships/hyperlink" Target="https://www.jsonline.com/story/news/local/wisconsin/2023/10/16/wisconsin-domestic-violence-deaths-rise-funding-for-victims-drops/71158035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Denise Guttery</cp:lastModifiedBy>
  <cp:revision>3</cp:revision>
  <dcterms:created xsi:type="dcterms:W3CDTF">2024-09-16T15:12:00Z</dcterms:created>
  <dcterms:modified xsi:type="dcterms:W3CDTF">2024-09-24T21:34:00Z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38c74d3abde42932fe244281530c83194e1aaec9e600c5939e5afb11da4ba3ee</vt:lpwstr>
  </property>
</Properties>
</file>