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74" w:rsidRPr="00C70E0D" w:rsidRDefault="008F3470" w:rsidP="00C70E0D">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C70E0D" w:rsidRPr="00C70E0D">
        <w:rPr>
          <w:rFonts w:ascii="Franklin Gothic Book" w:hAnsi="Franklin Gothic Book" w:cstheme="minorHAnsi"/>
          <w:b/>
        </w:rPr>
        <w:t>Curtain Time: Assessing and Responding to Milwaukee’s Performing Arts Challenges</w:t>
      </w:r>
    </w:p>
    <w:p w:rsidR="00E94A8B" w:rsidRDefault="00E94A8B" w:rsidP="001377A2">
      <w:pPr>
        <w:rPr>
          <w:rFonts w:ascii="Franklin Gothic Book" w:hAnsi="Franklin Gothic Book" w:cstheme="minorHAnsi"/>
        </w:rPr>
      </w:pPr>
    </w:p>
    <w:p w:rsidR="00C70E0D" w:rsidRDefault="00C70E0D" w:rsidP="00C70E0D">
      <w:pPr>
        <w:rPr>
          <w:rFonts w:ascii="Franklin Gothic Book" w:hAnsi="Franklin Gothic Book" w:cstheme="minorHAnsi"/>
        </w:rPr>
      </w:pPr>
      <w:r w:rsidRPr="00C70E0D">
        <w:rPr>
          <w:rFonts w:ascii="Franklin Gothic Book" w:hAnsi="Franklin Gothic Book" w:cstheme="minorHAnsi"/>
        </w:rPr>
        <w:t>As Milwaukee’s performing arts sector continues to struggle to recapture pre-pandemic ticket revenues, a new Wisconsin Policy Forum report suggests a new strategic vision and exploration of partnerships between individual arts groups could bolster</w:t>
      </w:r>
      <w:r>
        <w:rPr>
          <w:rFonts w:ascii="Franklin Gothic Book" w:hAnsi="Franklin Gothic Book" w:cstheme="minorHAnsi"/>
        </w:rPr>
        <w:t xml:space="preserve"> the sector’s sustainability.</w:t>
      </w:r>
    </w:p>
    <w:p w:rsidR="00C70E0D" w:rsidRDefault="00C70E0D" w:rsidP="00C70E0D">
      <w:pPr>
        <w:rPr>
          <w:rFonts w:ascii="Franklin Gothic Book" w:hAnsi="Franklin Gothic Book" w:cstheme="minorHAnsi"/>
        </w:rPr>
      </w:pPr>
    </w:p>
    <w:p w:rsidR="00C70E0D" w:rsidRDefault="00C70E0D" w:rsidP="00C70E0D">
      <w:pPr>
        <w:rPr>
          <w:rFonts w:ascii="Franklin Gothic Book" w:hAnsi="Franklin Gothic Book" w:cstheme="minorHAnsi"/>
        </w:rPr>
      </w:pPr>
      <w:r>
        <w:rPr>
          <w:rFonts w:ascii="Franklin Gothic Book" w:hAnsi="Franklin Gothic Book" w:cstheme="minorHAnsi"/>
        </w:rPr>
        <w:t>E</w:t>
      </w:r>
      <w:r w:rsidRPr="00C70E0D">
        <w:rPr>
          <w:rFonts w:ascii="Franklin Gothic Book" w:hAnsi="Franklin Gothic Book" w:cstheme="minorHAnsi"/>
        </w:rPr>
        <w:t>ffort</w:t>
      </w:r>
      <w:r>
        <w:rPr>
          <w:rFonts w:ascii="Franklin Gothic Book" w:hAnsi="Franklin Gothic Book" w:cstheme="minorHAnsi"/>
        </w:rPr>
        <w:t>s</w:t>
      </w:r>
      <w:r w:rsidRPr="00C70E0D">
        <w:rPr>
          <w:rFonts w:ascii="Franklin Gothic Book" w:hAnsi="Franklin Gothic Book" w:cstheme="minorHAnsi"/>
        </w:rPr>
        <w:t xml:space="preserve"> to formulate a new vision could include convening top funders, board leaders, arts group directors, and public sector officials</w:t>
      </w:r>
      <w:r w:rsidR="005030F8">
        <w:rPr>
          <w:rFonts w:ascii="Franklin Gothic Book" w:hAnsi="Franklin Gothic Book" w:cstheme="minorHAnsi"/>
        </w:rPr>
        <w:t>. The goal would be</w:t>
      </w:r>
      <w:r w:rsidRPr="00C70E0D">
        <w:rPr>
          <w:rFonts w:ascii="Franklin Gothic Book" w:hAnsi="Franklin Gothic Book" w:cstheme="minorHAnsi"/>
        </w:rPr>
        <w:t xml:space="preserve"> to plot a sustainable future for the performing arts by strategically linking the sector</w:t>
      </w:r>
      <w:r w:rsidR="005030F8">
        <w:rPr>
          <w:rFonts w:ascii="Franklin Gothic Book" w:hAnsi="Franklin Gothic Book" w:cstheme="minorHAnsi"/>
        </w:rPr>
        <w:t xml:space="preserve"> --</w:t>
      </w:r>
      <w:r w:rsidRPr="00C70E0D">
        <w:rPr>
          <w:rFonts w:ascii="Franklin Gothic Book" w:hAnsi="Franklin Gothic Book" w:cstheme="minorHAnsi"/>
        </w:rPr>
        <w:t xml:space="preserve"> and its need for additional funding </w:t>
      </w:r>
      <w:r w:rsidR="005030F8">
        <w:rPr>
          <w:rFonts w:ascii="Franklin Gothic Book" w:hAnsi="Franklin Gothic Book" w:cstheme="minorHAnsi"/>
        </w:rPr>
        <w:t xml:space="preserve">-- </w:t>
      </w:r>
      <w:r w:rsidRPr="00C70E0D">
        <w:rPr>
          <w:rFonts w:ascii="Franklin Gothic Book" w:hAnsi="Franklin Gothic Book" w:cstheme="minorHAnsi"/>
        </w:rPr>
        <w:t>to broader community goals.</w:t>
      </w:r>
    </w:p>
    <w:p w:rsidR="00C70E0D" w:rsidRDefault="00C70E0D" w:rsidP="00C70E0D">
      <w:pPr>
        <w:rPr>
          <w:rFonts w:ascii="Franklin Gothic Book" w:hAnsi="Franklin Gothic Book" w:cstheme="minorHAnsi"/>
        </w:rPr>
      </w:pPr>
    </w:p>
    <w:p w:rsidR="00C70E0D" w:rsidRDefault="00C70E0D" w:rsidP="00C70E0D">
      <w:pPr>
        <w:rPr>
          <w:rFonts w:ascii="Franklin Gothic Book" w:hAnsi="Franklin Gothic Book" w:cstheme="minorHAnsi"/>
        </w:rPr>
      </w:pPr>
      <w:r>
        <w:rPr>
          <w:rFonts w:ascii="Franklin Gothic Book" w:hAnsi="Franklin Gothic Book" w:cstheme="minorHAnsi"/>
        </w:rPr>
        <w:t>Looking beyond Wisconsin, the Forum’s</w:t>
      </w:r>
      <w:r w:rsidRPr="00C70E0D">
        <w:rPr>
          <w:rFonts w:ascii="Franklin Gothic Book" w:hAnsi="Franklin Gothic Book" w:cstheme="minorHAnsi"/>
        </w:rPr>
        <w:t xml:space="preserve"> analysis finds examples of </w:t>
      </w:r>
      <w:r w:rsidR="00BF5EFE">
        <w:rPr>
          <w:rFonts w:ascii="Franklin Gothic Book" w:hAnsi="Franklin Gothic Book" w:cstheme="minorHAnsi"/>
        </w:rPr>
        <w:t xml:space="preserve">arts communities in peer cities, including Pittsburgh, Cincinnati, and Kansas City, </w:t>
      </w:r>
      <w:r w:rsidRPr="00C70E0D">
        <w:rPr>
          <w:rFonts w:ascii="Franklin Gothic Book" w:hAnsi="Franklin Gothic Book" w:cstheme="minorHAnsi"/>
        </w:rPr>
        <w:t>that have established successful collective efforts. It also finds that</w:t>
      </w:r>
      <w:r w:rsidR="0017770E">
        <w:rPr>
          <w:rFonts w:ascii="Franklin Gothic Book" w:hAnsi="Franklin Gothic Book" w:cstheme="minorHAnsi"/>
        </w:rPr>
        <w:t xml:space="preserve"> </w:t>
      </w:r>
      <w:r w:rsidR="0017770E" w:rsidRPr="00C70E0D">
        <w:rPr>
          <w:rFonts w:ascii="Franklin Gothic Book" w:hAnsi="Franklin Gothic Book" w:cstheme="minorHAnsi"/>
        </w:rPr>
        <w:t>to relieve some of the burden on philanthropy</w:t>
      </w:r>
      <w:r w:rsidR="0017770E">
        <w:rPr>
          <w:rFonts w:ascii="Franklin Gothic Book" w:hAnsi="Franklin Gothic Book" w:cstheme="minorHAnsi"/>
        </w:rPr>
        <w:t>,</w:t>
      </w:r>
      <w:bookmarkStart w:id="0" w:name="_GoBack"/>
      <w:bookmarkEnd w:id="0"/>
      <w:r w:rsidRPr="00C70E0D">
        <w:rPr>
          <w:rFonts w:ascii="Franklin Gothic Book" w:hAnsi="Franklin Gothic Book" w:cstheme="minorHAnsi"/>
        </w:rPr>
        <w:t xml:space="preserve"> Milwaukee performing arts leaders may wish to elevate their push for increased public arts funding from local and state governments.</w:t>
      </w:r>
    </w:p>
    <w:p w:rsidR="00BF5EFE" w:rsidRDefault="00BF5EFE" w:rsidP="00BF5EFE">
      <w:pPr>
        <w:rPr>
          <w:rFonts w:ascii="Franklin Gothic Book" w:hAnsi="Franklin Gothic Book" w:cstheme="minorHAnsi"/>
        </w:rPr>
      </w:pPr>
    </w:p>
    <w:p w:rsidR="00BF5EFE" w:rsidRPr="00BF5EFE" w:rsidRDefault="00BF5EFE" w:rsidP="00BF5EFE">
      <w:pPr>
        <w:rPr>
          <w:rFonts w:ascii="Franklin Gothic Book" w:hAnsi="Franklin Gothic Book" w:cstheme="minorHAnsi"/>
        </w:rPr>
      </w:pPr>
      <w:r>
        <w:rPr>
          <w:rFonts w:ascii="Franklin Gothic Book" w:hAnsi="Franklin Gothic Book" w:cstheme="minorHAnsi"/>
        </w:rPr>
        <w:t>The report analyzes</w:t>
      </w:r>
      <w:r w:rsidRPr="00BF5EFE">
        <w:rPr>
          <w:rFonts w:ascii="Franklin Gothic Book" w:hAnsi="Franklin Gothic Book" w:cstheme="minorHAnsi"/>
        </w:rPr>
        <w:t xml:space="preserve"> the finances of six “cornerstone” members of Milwaukee’s United Performing Arts Fund and seven regular members for which historical data is available. Cornerstone members are: Milwaukee Symphony Orchestra, Milwaukee Repertory Theater, Milwaukee Ballet, First Stage Children’s Theater, Florentine Opera, and Skylight Music Theatre. Regular members are: Milwaukee Youth Symphony Orchestra, </w:t>
      </w:r>
      <w:proofErr w:type="spellStart"/>
      <w:r w:rsidRPr="00BF5EFE">
        <w:rPr>
          <w:rFonts w:ascii="Franklin Gothic Book" w:hAnsi="Franklin Gothic Book" w:cstheme="minorHAnsi"/>
        </w:rPr>
        <w:t>Danceworks</w:t>
      </w:r>
      <w:proofErr w:type="spellEnd"/>
      <w:r w:rsidRPr="00BF5EFE">
        <w:rPr>
          <w:rFonts w:ascii="Franklin Gothic Book" w:hAnsi="Franklin Gothic Book" w:cstheme="minorHAnsi"/>
        </w:rPr>
        <w:t xml:space="preserve"> Performance Company, Next Act Theatre, Milwaukee Chamber Theatre, Renaissance </w:t>
      </w:r>
      <w:proofErr w:type="spellStart"/>
      <w:r w:rsidRPr="00BF5EFE">
        <w:rPr>
          <w:rFonts w:ascii="Franklin Gothic Book" w:hAnsi="Franklin Gothic Book" w:cstheme="minorHAnsi"/>
        </w:rPr>
        <w:t>Theaterworks</w:t>
      </w:r>
      <w:proofErr w:type="spellEnd"/>
      <w:r w:rsidRPr="00BF5EFE">
        <w:rPr>
          <w:rFonts w:ascii="Franklin Gothic Book" w:hAnsi="Franklin Gothic Book" w:cstheme="minorHAnsi"/>
        </w:rPr>
        <w:t>, Present Music, and Bel Canto Chorus.</w:t>
      </w:r>
    </w:p>
    <w:p w:rsidR="00BF5EFE" w:rsidRDefault="00BF5EFE" w:rsidP="00BF5EFE">
      <w:pPr>
        <w:rPr>
          <w:rFonts w:ascii="Franklin Gothic Book" w:hAnsi="Franklin Gothic Book" w:cstheme="minorHAnsi"/>
        </w:rPr>
      </w:pPr>
    </w:p>
    <w:p w:rsidR="00BF5EFE" w:rsidRDefault="00BF5EFE" w:rsidP="00BF5EFE">
      <w:pPr>
        <w:rPr>
          <w:rFonts w:ascii="Franklin Gothic Book" w:hAnsi="Franklin Gothic Book" w:cstheme="minorHAnsi"/>
        </w:rPr>
      </w:pPr>
      <w:r w:rsidRPr="00BF5EFE">
        <w:rPr>
          <w:rFonts w:ascii="Franklin Gothic Book" w:hAnsi="Franklin Gothic Book" w:cstheme="minorHAnsi"/>
        </w:rPr>
        <w:t>The performing arts have long depended on philanthropy, and in Milwaukee, that was increasingly true in the years leading up to COVID-19. Then the pandemic brought a two-year hit to ticket sales, which was only partially alleviated by federal pandemic relief funds. The result was that these groups came to rely even more heavily on philanthropy to sustain their operations – raising questions about the future of some organizations if that generosity cannot be sustained.</w:t>
      </w:r>
    </w:p>
    <w:p w:rsidR="00BF5EFE" w:rsidRDefault="00BF5EFE" w:rsidP="001377A2">
      <w:pPr>
        <w:rPr>
          <w:rFonts w:ascii="Franklin Gothic Book" w:hAnsi="Franklin Gothic Book" w:cstheme="minorHAnsi"/>
        </w:rPr>
      </w:pPr>
    </w:p>
    <w:p w:rsidR="00BF5EFE" w:rsidRDefault="00BF5EFE" w:rsidP="001377A2">
      <w:pPr>
        <w:rPr>
          <w:rFonts w:ascii="Franklin Gothic Book" w:hAnsi="Franklin Gothic Book" w:cstheme="minorHAnsi"/>
        </w:rPr>
      </w:pPr>
      <w:r>
        <w:rPr>
          <w:rFonts w:ascii="Franklin Gothic Book" w:hAnsi="Franklin Gothic Book" w:cstheme="minorHAnsi"/>
        </w:rPr>
        <w:t xml:space="preserve">Other key questions include the long-term future and vision for the United Performing Arts Fund, as well as the fact that </w:t>
      </w:r>
      <w:r w:rsidRPr="00BF5EFE">
        <w:rPr>
          <w:rFonts w:ascii="Franklin Gothic Book" w:hAnsi="Franklin Gothic Book" w:cstheme="minorHAnsi"/>
        </w:rPr>
        <w:t>that a</w:t>
      </w:r>
      <w:r>
        <w:rPr>
          <w:rFonts w:ascii="Franklin Gothic Book" w:hAnsi="Franklin Gothic Book" w:cstheme="minorHAnsi"/>
        </w:rPr>
        <w:t xml:space="preserve">rts organizations in Wisconsin </w:t>
      </w:r>
      <w:r w:rsidRPr="00BF5EFE">
        <w:rPr>
          <w:rFonts w:ascii="Franklin Gothic Book" w:hAnsi="Franklin Gothic Book" w:cstheme="minorHAnsi"/>
        </w:rPr>
        <w:t>receive scant public funding compared to other states</w:t>
      </w:r>
      <w:r>
        <w:rPr>
          <w:rFonts w:ascii="Franklin Gothic Book" w:hAnsi="Franklin Gothic Book" w:cstheme="minorHAnsi"/>
        </w:rPr>
        <w:t xml:space="preserve">. </w:t>
      </w:r>
      <w:r w:rsidRPr="00BF5EFE">
        <w:rPr>
          <w:rFonts w:ascii="Franklin Gothic Book" w:hAnsi="Franklin Gothic Book" w:cstheme="minorHAnsi"/>
        </w:rPr>
        <w:t>In 2023, Wisconsin ranked last in per capita state funding for arts agencies, according to the National Assembly of State Arts Agencies.</w:t>
      </w:r>
    </w:p>
    <w:p w:rsidR="00BF5EFE" w:rsidRDefault="00BF5EFE" w:rsidP="001377A2">
      <w:pPr>
        <w:rPr>
          <w:rFonts w:ascii="Franklin Gothic Book" w:hAnsi="Franklin Gothic Book" w:cstheme="minorHAnsi"/>
        </w:rPr>
      </w:pPr>
    </w:p>
    <w:p w:rsidR="00BF5EFE" w:rsidRPr="00BF5EFE" w:rsidRDefault="00BF5EFE" w:rsidP="00BF5EFE">
      <w:pPr>
        <w:rPr>
          <w:rFonts w:ascii="Franklin Gothic Book" w:hAnsi="Franklin Gothic Book" w:cstheme="minorHAnsi"/>
        </w:rPr>
      </w:pPr>
      <w:r>
        <w:rPr>
          <w:rFonts w:ascii="Franklin Gothic Book" w:hAnsi="Franklin Gothic Book" w:cstheme="minorHAnsi"/>
        </w:rPr>
        <w:t>Ultimately, the report concludes that i</w:t>
      </w:r>
      <w:r w:rsidRPr="00BF5EFE">
        <w:rPr>
          <w:rFonts w:ascii="Franklin Gothic Book" w:hAnsi="Franklin Gothic Book" w:cstheme="minorHAnsi"/>
        </w:rPr>
        <w:t xml:space="preserve">ncreasing reliance on philanthropic support and doubts about the full return of pre-pandemic ticket sales revenues make this a critical </w:t>
      </w:r>
      <w:r>
        <w:rPr>
          <w:rFonts w:ascii="Franklin Gothic Book" w:hAnsi="Franklin Gothic Book" w:cstheme="minorHAnsi"/>
        </w:rPr>
        <w:t>time for visionary leadership. I</w:t>
      </w:r>
      <w:r w:rsidRPr="00BF5EFE">
        <w:rPr>
          <w:rFonts w:ascii="Franklin Gothic Book" w:hAnsi="Franklin Gothic Book" w:cstheme="minorHAnsi"/>
        </w:rPr>
        <w:t>f Milwaukee leaders wish to pursue sustainability for the performing arts sector so it can minimally continue to look roughly the same as it does today in terms of both breadth and depth, then an organized effort is</w:t>
      </w:r>
      <w:r>
        <w:rPr>
          <w:rFonts w:ascii="Franklin Gothic Book" w:hAnsi="Franklin Gothic Book" w:cstheme="minorHAnsi"/>
        </w:rPr>
        <w:t xml:space="preserve"> necessary.</w:t>
      </w:r>
    </w:p>
    <w:p w:rsidR="00BF5EFE" w:rsidRDefault="00BF5EFE"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055C2"/>
    <w:rsid w:val="00122AC9"/>
    <w:rsid w:val="001377A2"/>
    <w:rsid w:val="0014494F"/>
    <w:rsid w:val="001523D4"/>
    <w:rsid w:val="001545FB"/>
    <w:rsid w:val="00162DDA"/>
    <w:rsid w:val="0017770E"/>
    <w:rsid w:val="001A0664"/>
    <w:rsid w:val="001E6385"/>
    <w:rsid w:val="001F01A8"/>
    <w:rsid w:val="002069B0"/>
    <w:rsid w:val="00240EC6"/>
    <w:rsid w:val="00244754"/>
    <w:rsid w:val="0026540D"/>
    <w:rsid w:val="0027173E"/>
    <w:rsid w:val="00281879"/>
    <w:rsid w:val="002A226E"/>
    <w:rsid w:val="002A4214"/>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C6C46"/>
    <w:rsid w:val="004D75D1"/>
    <w:rsid w:val="005030F8"/>
    <w:rsid w:val="00511CA0"/>
    <w:rsid w:val="00537635"/>
    <w:rsid w:val="00554A6F"/>
    <w:rsid w:val="005623D1"/>
    <w:rsid w:val="00565154"/>
    <w:rsid w:val="00566AD5"/>
    <w:rsid w:val="00567037"/>
    <w:rsid w:val="00591BE1"/>
    <w:rsid w:val="005A0BFB"/>
    <w:rsid w:val="005C2384"/>
    <w:rsid w:val="00605015"/>
    <w:rsid w:val="00657D2C"/>
    <w:rsid w:val="0066179E"/>
    <w:rsid w:val="006636CD"/>
    <w:rsid w:val="0066533B"/>
    <w:rsid w:val="00677CBC"/>
    <w:rsid w:val="00682C5A"/>
    <w:rsid w:val="006847F8"/>
    <w:rsid w:val="00685413"/>
    <w:rsid w:val="00691F63"/>
    <w:rsid w:val="006A01F6"/>
    <w:rsid w:val="006B4297"/>
    <w:rsid w:val="006D1185"/>
    <w:rsid w:val="006F1608"/>
    <w:rsid w:val="006F6F46"/>
    <w:rsid w:val="0070159E"/>
    <w:rsid w:val="00761147"/>
    <w:rsid w:val="00777FE1"/>
    <w:rsid w:val="00786575"/>
    <w:rsid w:val="007A01E4"/>
    <w:rsid w:val="007A31FF"/>
    <w:rsid w:val="007B0B42"/>
    <w:rsid w:val="007B1053"/>
    <w:rsid w:val="007B1B26"/>
    <w:rsid w:val="007E0874"/>
    <w:rsid w:val="007E6EA9"/>
    <w:rsid w:val="007F13EB"/>
    <w:rsid w:val="007F3A2A"/>
    <w:rsid w:val="007F5792"/>
    <w:rsid w:val="00817409"/>
    <w:rsid w:val="0082595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4019C"/>
    <w:rsid w:val="00944BE5"/>
    <w:rsid w:val="00952C63"/>
    <w:rsid w:val="00986E7B"/>
    <w:rsid w:val="009878E0"/>
    <w:rsid w:val="00997CC7"/>
    <w:rsid w:val="009C4A8E"/>
    <w:rsid w:val="009C75FB"/>
    <w:rsid w:val="009D1467"/>
    <w:rsid w:val="009F572F"/>
    <w:rsid w:val="00A074CE"/>
    <w:rsid w:val="00A077FE"/>
    <w:rsid w:val="00A35AD1"/>
    <w:rsid w:val="00A40411"/>
    <w:rsid w:val="00A433B8"/>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5631"/>
    <w:rsid w:val="00D13151"/>
    <w:rsid w:val="00D162BF"/>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F4E46"/>
    <w:rsid w:val="00E3103E"/>
    <w:rsid w:val="00E325A3"/>
    <w:rsid w:val="00E4533C"/>
    <w:rsid w:val="00E60158"/>
    <w:rsid w:val="00E6125E"/>
    <w:rsid w:val="00E61EA0"/>
    <w:rsid w:val="00E73E20"/>
    <w:rsid w:val="00E84838"/>
    <w:rsid w:val="00E94A8B"/>
    <w:rsid w:val="00E96634"/>
    <w:rsid w:val="00EA3EC0"/>
    <w:rsid w:val="00EB078B"/>
    <w:rsid w:val="00EB7807"/>
    <w:rsid w:val="00ED2A30"/>
    <w:rsid w:val="00ED4179"/>
    <w:rsid w:val="00EE5C00"/>
    <w:rsid w:val="00F0780D"/>
    <w:rsid w:val="00F07CCC"/>
    <w:rsid w:val="00F128DC"/>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9F0F"/>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5831-BFC0-422F-95C5-48530A57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6</cp:revision>
  <dcterms:created xsi:type="dcterms:W3CDTF">2024-05-08T16:52:00Z</dcterms:created>
  <dcterms:modified xsi:type="dcterms:W3CDTF">2024-05-08T20:41:00Z</dcterms:modified>
</cp:coreProperties>
</file>