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1BC4" w14:textId="4C8F866C" w:rsidR="004658A4" w:rsidRPr="000D6158" w:rsidRDefault="004658A4">
      <w:pPr>
        <w:rPr>
          <w:rFonts w:cstheme="minorHAnsi"/>
          <w:b/>
          <w:bCs/>
          <w:sz w:val="22"/>
          <w:szCs w:val="22"/>
        </w:rPr>
      </w:pPr>
    </w:p>
    <w:p w14:paraId="6730C663" w14:textId="66F4DA07" w:rsidR="00F42931" w:rsidRDefault="009B7AB2" w:rsidP="00A64C1A">
      <w:pPr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009B7AB2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New maps forcing many incumbents to make tough decisions</w:t>
      </w:r>
      <w:r>
        <w:rPr>
          <w:rFonts w:ascii="Aptos" w:hAnsi="Aptos"/>
          <w:b/>
          <w:bCs/>
          <w:color w:val="000000"/>
          <w:sz w:val="28"/>
          <w:szCs w:val="28"/>
        </w:rPr>
        <w:t xml:space="preserve"> </w:t>
      </w:r>
      <w:r w:rsidRPr="009B7AB2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 xml:space="preserve">about reelection </w:t>
      </w:r>
      <w:proofErr w:type="gramStart"/>
      <w:r w:rsidRPr="009B7AB2"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plans</w:t>
      </w:r>
      <w:proofErr w:type="gramEnd"/>
    </w:p>
    <w:p w14:paraId="4362D7E8" w14:textId="77777777" w:rsidR="009B7AB2" w:rsidRPr="009B7AB2" w:rsidRDefault="009B7AB2" w:rsidP="00A64C1A">
      <w:pPr>
        <w:rPr>
          <w:b/>
          <w:bCs/>
          <w:sz w:val="28"/>
          <w:szCs w:val="28"/>
        </w:rPr>
      </w:pPr>
    </w:p>
    <w:p w14:paraId="5F477F2F" w14:textId="03E63C33" w:rsidR="009B7AB2" w:rsidRPr="009B7AB2" w:rsidRDefault="00D25D7C" w:rsidP="009B7AB2">
      <w:pPr>
        <w:rPr>
          <w:rFonts w:ascii="Times New Roman" w:eastAsia="Times New Roman" w:hAnsi="Times New Roman" w:cs="Times New Roman"/>
        </w:rPr>
      </w:pPr>
      <w:r w:rsidRPr="000A2F8E">
        <w:rPr>
          <w:rFonts w:cstheme="minorHAnsi"/>
          <w:color w:val="212121"/>
          <w:sz w:val="22"/>
          <w:szCs w:val="22"/>
        </w:rPr>
        <w:t>By</w:t>
      </w:r>
      <w:r w:rsidRPr="000A2F8E">
        <w:rPr>
          <w:rStyle w:val="apple-converted-space"/>
          <w:rFonts w:cstheme="minorHAnsi"/>
          <w:color w:val="212121"/>
          <w:sz w:val="22"/>
          <w:szCs w:val="22"/>
        </w:rPr>
        <w:t> </w:t>
      </w:r>
      <w:r w:rsidRPr="000A2F8E">
        <w:rPr>
          <w:rFonts w:cstheme="minorHAnsi"/>
          <w:color w:val="212121"/>
          <w:sz w:val="22"/>
          <w:szCs w:val="22"/>
        </w:rPr>
        <w:t>WisPolitics.com</w:t>
      </w:r>
      <w:r w:rsidRPr="000A2F8E">
        <w:rPr>
          <w:rFonts w:cstheme="minorHAnsi"/>
          <w:color w:val="212121"/>
          <w:sz w:val="22"/>
          <w:szCs w:val="22"/>
        </w:rPr>
        <w:br/>
      </w:r>
      <w:r w:rsidRPr="000A2F8E">
        <w:rPr>
          <w:rFonts w:cstheme="minorHAnsi"/>
          <w:color w:val="212121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Lots of incumbent state legislators are having to make some tough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decisions these days. Those decisions will help determine who controls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the Assembly after the November elections.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Since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Gov. Tony Evers signed new maps, lawmakers — especially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those who are paired with other incumbents — have started to make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decisions on staying put in the seat they were drawn into or looking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for another option.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Some examples of how state lawmakers are reacting, according to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WisPolitics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research through March 22: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--Freshman GOP Rep. Angie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Sapik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is opting out. The Lake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Nebagamon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lawmaker voted for the maps that turned the swing seat she won in 2022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by 490 votes into a 61%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seat. She doesn’t see a path to victory.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So she’s not running this fall for the northern Wisconsin seat unless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a “miracle </w:t>
      </w:r>
      <w:proofErr w:type="gram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happens</w:t>
      </w:r>
      <w:proofErr w:type="gram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and nobody signs up in the end and I change my mind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at the very last second.” Even then, she wouldn’t like her chances. “I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could run, but I’m going to lose,” she told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WisPolitics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--Freshman lawmakers such as Rep. Alex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Joers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D-Middleton, decided to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move.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Joers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moved into a different — but still very Dem-friendly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district — after he was paired with Rep. Mike Bare, D-Verona.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--Rep. Pat Snyder, R-Schofield, told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WisPolitics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he’s going to run for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the 85th that he’s represented since his 2016 election after being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drawn into the 87th AD. He made that decision though he’s the only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incumbent in the new district, which is more Republican than his old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seat. Snyder said he’s “going to get an apartment or something” to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establish residency in the redrawn 85th that’s now a 52.6% GOP seat.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The new 87th is a 64% GOP seat.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--Freshman GOP Rep. Bob Donovan, who won a suburban Milwaukee Assembly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seat in 2022 after he ran unsuccessfully for Milwaukee mayor that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spring, may be on the move again. He told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WisPolitics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he hasn’t made a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final decision yet on his plans for this fall and will have an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announcement April 9. He was drawn into a 60%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district with Rep.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Daniel Riemer, D-Milwaukee, while there’s an open swing seat next door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that includes communities such as Greendale, Greenfield and Hales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Corners.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--Rep. Warren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Petryk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a seven-term incumbent, has a tough choice ahead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of him. The 60% GOP seat he won in 2022 is now a 56.3%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district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lastRenderedPageBreak/>
        <w:t>that includes the UW-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Eau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Claire campus. As he weighs his decision on a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run, at least he won’t have to deal with a former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lawmaker as his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possible challenger. Former state Rep. Dana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Wachs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an attorney who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left the Assembly in 2018 to mount a bid for the governor's office,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floated the idea of running for the new 93rd Assembly District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immediately after the GOP-controlled state Senate rejected his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nomination for the UW Board of Regents. But less than a week later, he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thought better of the idea, writing in a Facebook post he is scheduled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to try eight jury trials over the next several months and running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would do “harm to the rights of my clients.”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Wachs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would’ve been a top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recruit for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s. Not only is he a former lawmaker who represented the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area, but he also has personal wealth, putting $219,091 into his 2018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gubernatorial campaign, according to a check of campaign finance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reports.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 still have time to find a good recruit for the district,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insiders note, it just would’ve been an easier lift with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Wachs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in the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race.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Petryk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meanwhile, hasn’t publicly announced his plan for the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fall. The 69-year-old won reelection in 2022 with 59.7% of the vote,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and he’s had a six-figure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warchest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since the end of 2015 even though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he was unopposed for reelection in 2016 and none of his other races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since have been particularly close. If he’s been preparing for a rainy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day, insiders joke, the storm may have arrived with the new seat he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was drawn into.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Petryk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is one of nearly a dozen Assembly Republicans who were drawn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into solidly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ocratic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districts under the new maps — and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 need to win</w:t>
      </w:r>
      <w:r w:rsidR="0022430E">
        <w:rPr>
          <w:rFonts w:ascii="Aptos" w:eastAsia="Times New Roman" w:hAnsi="Aptos" w:cs="Times New Roman"/>
          <w:color w:val="000000"/>
          <w:sz w:val="22"/>
          <w:szCs w:val="22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every one of them to have a plausible path back to the majority,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insiders say.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Hurdles abound. For one, it’s tough to recruit enough quality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candidates to pick up the 16 you need to flip the chamber, insiders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note. Typically, the focus is on a half-dozen contested seats and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incumbent protection. Then there’s the power of incumbency, which</w:t>
      </w:r>
      <w:r w:rsidR="009B7AB2">
        <w:rPr>
          <w:rFonts w:ascii="Aptos" w:eastAsia="Times New Roman" w:hAnsi="Aptos" w:cs="Times New Roman"/>
          <w:color w:val="000000"/>
          <w:sz w:val="22"/>
          <w:szCs w:val="22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means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 will have to put up a candidate prepared to hustle and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raise money to win against an incumbent like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Petryk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. It won’t be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enough to just have someone on the ballot with a 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“</w:t>
      </w:r>
      <w:proofErr w:type="spellStart"/>
      <w:proofErr w:type="gram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”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next</w:t>
      </w:r>
      <w:proofErr w:type="spellEnd"/>
      <w:proofErr w:type="gram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to their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name. Republicans, meanwhile, may already have the candidates in some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challenging seats. They just have the numbers working against them.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Numbers be damned, incumbents such as GOP Reps. Tom Michalski, of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Elm</w:t>
      </w:r>
      <w:proofErr w:type="spellEnd"/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Grove, Todd Novak, of Dodgeville, and Loren Oldenburg, of Viroqua, are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staying put and running in 55%-plus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seats. Others went looking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for other options, such as Reps. Karen Hurd, R-Fall Creek, William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Penterman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, R-Columbus, and Robert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Wittke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R-Racine — all have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announced plans to move so they can run in more GOP-friendly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districts.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And insiders are waiting to see what lawmakers such as Rep. Jessie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Rodriguez, R-Oak Creek, do after the Joint Finance Committee member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was drawn into a 54%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ocratic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seat.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While the numbers aren’t great for Republicans in those seats, they’re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still incumbents running in some of them. If President Joe Biden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continues to have muddling poll numbers, it could hamper Dem</w:t>
      </w:r>
      <w:r w:rsidR="0022430E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s’ efforts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to flip seats this fall unless U.S. Sen. Tammy Baldwin, D-Madison, can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outrun him and pull some across the finish line.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lastRenderedPageBreak/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Insiders were somewhat surprised by the speed at which nearly a dozen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Assembly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ocrats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announced plans to either run for another office or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retire, especially with maps that at least gave them a shot at the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majority. Now, they’re waiting — not quite patiently — for GOP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incumbents to make their final decisions on what they’re going to do.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To some, the few retirements as of March 22 — just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Sapik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and Rep.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Gae</w:t>
      </w:r>
      <w:proofErr w:type="spellEnd"/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Magnafici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, the Dresser Republican who represents a safe GOP seat — are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 sign of the pressure they believe Assembly Speaker Robin Vos,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R-Rochester, is putting on members to seek reelection this fall, even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if they face a tough seat, to help boost the caucus’ chances of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holding onto the majority.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</w:rPr>
        <w:br/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During a March 19 </w:t>
      </w:r>
      <w:proofErr w:type="spellStart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WisPolitics</w:t>
      </w:r>
      <w:proofErr w:type="spellEnd"/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luncheon, Vos predicted Dem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ocrat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s will come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back in January with 45 seats, saying Republicans start with 46 that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are 55% or better for the GOP. Add another three seats that Vos says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are between 51% and 55%, and the GOP would only need to win one</w:t>
      </w:r>
      <w:r w:rsid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competitive race to keep the majority, striking a confident tone about</w:t>
      </w:r>
      <w:r w:rsidR="009B7AB2">
        <w:rPr>
          <w:rFonts w:ascii="Aptos" w:eastAsia="Times New Roman" w:hAnsi="Aptos" w:cs="Times New Roman"/>
          <w:color w:val="000000"/>
          <w:sz w:val="22"/>
          <w:szCs w:val="22"/>
        </w:rPr>
        <w:t xml:space="preserve"> </w:t>
      </w:r>
      <w:r w:rsidR="009B7AB2" w:rsidRPr="009B7AB2">
        <w:rPr>
          <w:rFonts w:ascii="Aptos" w:eastAsia="Times New Roman" w:hAnsi="Aptos" w:cs="Times New Roman"/>
          <w:color w:val="000000"/>
          <w:sz w:val="22"/>
          <w:szCs w:val="22"/>
          <w:shd w:val="clear" w:color="auto" w:fill="FFFFFF"/>
        </w:rPr>
        <w:t>those odds.</w:t>
      </w:r>
    </w:p>
    <w:p w14:paraId="5A9E85C3" w14:textId="54E7049E" w:rsidR="00F42931" w:rsidRPr="00F42931" w:rsidRDefault="00F42931" w:rsidP="00F42931">
      <w:pPr>
        <w:rPr>
          <w:rFonts w:ascii="Times New Roman" w:eastAsia="Times New Roman" w:hAnsi="Times New Roman" w:cs="Times New Roman"/>
        </w:rPr>
      </w:pPr>
    </w:p>
    <w:p w14:paraId="584D7691" w14:textId="35E81249" w:rsidR="009B0B16" w:rsidRPr="000A2F8E" w:rsidRDefault="00B838BE" w:rsidP="00A64C1A">
      <w:pPr>
        <w:rPr>
          <w:rFonts w:cstheme="minorHAnsi"/>
          <w:sz w:val="22"/>
          <w:szCs w:val="22"/>
        </w:rPr>
      </w:pPr>
      <w:r w:rsidRPr="000A2F8E">
        <w:rPr>
          <w:rFonts w:cstheme="minorHAnsi"/>
          <w:color w:val="212121"/>
          <w:sz w:val="22"/>
          <w:szCs w:val="22"/>
        </w:rPr>
        <w:t>For more go to</w:t>
      </w:r>
      <w:r w:rsidRPr="000A2F8E">
        <w:rPr>
          <w:rStyle w:val="apple-converted-space"/>
          <w:rFonts w:cstheme="minorHAnsi"/>
          <w:color w:val="212121"/>
          <w:sz w:val="22"/>
          <w:szCs w:val="22"/>
        </w:rPr>
        <w:t> </w:t>
      </w:r>
      <w:hyperlink r:id="rId5" w:tooltip="http://www.wispolitics.com" w:history="1">
        <w:r w:rsidRPr="000A2F8E">
          <w:rPr>
            <w:rStyle w:val="Hyperlink"/>
            <w:rFonts w:cstheme="minorHAnsi"/>
            <w:color w:val="0078D7"/>
            <w:sz w:val="22"/>
            <w:szCs w:val="22"/>
          </w:rPr>
          <w:t>www.wispolitics.com</w:t>
        </w:r>
      </w:hyperlink>
    </w:p>
    <w:p w14:paraId="0819D04A" w14:textId="2B13BC1F" w:rsidR="009B0B16" w:rsidRPr="000A2F8E" w:rsidRDefault="009B0B16" w:rsidP="009B0B16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>The Capitol Report is written by editorial staff at WisPolitics.com,</w:t>
      </w:r>
      <w:r w:rsidR="00891B21"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 xml:space="preserve">a nonpartisan, Madison-based news service that specializes in coverage of government and </w:t>
      </w:r>
      <w:r w:rsidR="002B171A"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>politics and</w:t>
      </w:r>
      <w:r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 xml:space="preserve"> is distributed for </w:t>
      </w:r>
      <w:r w:rsidR="00D11108"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br/>
      </w:r>
      <w:r w:rsidRPr="000A2F8E">
        <w:rPr>
          <w:rStyle w:val="s1"/>
          <w:rFonts w:asciiTheme="minorHAnsi" w:hAnsiTheme="minorHAnsi" w:cstheme="minorHAnsi"/>
          <w:i/>
          <w:iCs/>
          <w:sz w:val="22"/>
          <w:szCs w:val="22"/>
        </w:rPr>
        <w:t>publication by members of the Wisconsin Newspaper Association.</w:t>
      </w:r>
    </w:p>
    <w:p w14:paraId="615862D3" w14:textId="77777777" w:rsidR="009B0B16" w:rsidRPr="000A2F8E" w:rsidRDefault="009B0B16" w:rsidP="009B0B1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A2F8E">
        <w:rPr>
          <w:rStyle w:val="Emphasis"/>
          <w:rFonts w:asciiTheme="minorHAnsi" w:hAnsiTheme="minorHAnsi" w:cstheme="minorHAnsi"/>
          <w:sz w:val="22"/>
          <w:szCs w:val="22"/>
        </w:rPr>
        <w:t>Copyright © WisPolitics.com</w:t>
      </w:r>
    </w:p>
    <w:p w14:paraId="2B3599FC" w14:textId="77777777" w:rsidR="009B0B16" w:rsidRPr="000A2F8E" w:rsidRDefault="009B0B16" w:rsidP="009B0B16">
      <w:pPr>
        <w:rPr>
          <w:rFonts w:cstheme="minorHAnsi"/>
          <w:i/>
          <w:iCs/>
          <w:sz w:val="22"/>
          <w:szCs w:val="22"/>
        </w:rPr>
      </w:pPr>
    </w:p>
    <w:p w14:paraId="3BE87E1B" w14:textId="77777777" w:rsidR="00DD6759" w:rsidRPr="000A2F8E" w:rsidRDefault="00DD6759">
      <w:pPr>
        <w:rPr>
          <w:rFonts w:cstheme="minorHAnsi"/>
          <w:i/>
          <w:iCs/>
          <w:sz w:val="22"/>
          <w:szCs w:val="22"/>
        </w:rPr>
      </w:pPr>
    </w:p>
    <w:p w14:paraId="70A9ECFD" w14:textId="77777777" w:rsidR="0013680B" w:rsidRPr="000A2F8E" w:rsidRDefault="0013680B">
      <w:pPr>
        <w:rPr>
          <w:rFonts w:cstheme="minorHAnsi"/>
          <w:i/>
          <w:iCs/>
          <w:sz w:val="22"/>
          <w:szCs w:val="22"/>
        </w:rPr>
      </w:pPr>
    </w:p>
    <w:p w14:paraId="470B45C9" w14:textId="77777777" w:rsidR="00A84AB1" w:rsidRPr="000A2F8E" w:rsidRDefault="00A84AB1">
      <w:pPr>
        <w:rPr>
          <w:rFonts w:cstheme="minorHAnsi"/>
          <w:i/>
          <w:iCs/>
          <w:sz w:val="22"/>
          <w:szCs w:val="22"/>
        </w:rPr>
      </w:pPr>
    </w:p>
    <w:sectPr w:rsidR="00A84AB1" w:rsidRPr="000A2F8E" w:rsidSect="0005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FB1"/>
    <w:multiLevelType w:val="hybridMultilevel"/>
    <w:tmpl w:val="08C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6BF5"/>
    <w:multiLevelType w:val="multilevel"/>
    <w:tmpl w:val="EAE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364B5"/>
    <w:multiLevelType w:val="multilevel"/>
    <w:tmpl w:val="8EE4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41164">
    <w:abstractNumId w:val="0"/>
  </w:num>
  <w:num w:numId="2" w16cid:durableId="365254253">
    <w:abstractNumId w:val="2"/>
  </w:num>
  <w:num w:numId="3" w16cid:durableId="172216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A"/>
    <w:rsid w:val="00010EBE"/>
    <w:rsid w:val="00023DC2"/>
    <w:rsid w:val="00034D7B"/>
    <w:rsid w:val="00053C41"/>
    <w:rsid w:val="0006627D"/>
    <w:rsid w:val="000A2F8E"/>
    <w:rsid w:val="000A6CF1"/>
    <w:rsid w:val="000C7F35"/>
    <w:rsid w:val="000D6158"/>
    <w:rsid w:val="000E7046"/>
    <w:rsid w:val="00120565"/>
    <w:rsid w:val="0013680B"/>
    <w:rsid w:val="00143B0C"/>
    <w:rsid w:val="00176AA8"/>
    <w:rsid w:val="001B09E6"/>
    <w:rsid w:val="001B5924"/>
    <w:rsid w:val="001D49F9"/>
    <w:rsid w:val="001E33F3"/>
    <w:rsid w:val="0022430E"/>
    <w:rsid w:val="00262DA1"/>
    <w:rsid w:val="002833DF"/>
    <w:rsid w:val="002A19AA"/>
    <w:rsid w:val="002A4A77"/>
    <w:rsid w:val="002B171A"/>
    <w:rsid w:val="0037149B"/>
    <w:rsid w:val="003A2145"/>
    <w:rsid w:val="003D31C4"/>
    <w:rsid w:val="004658A4"/>
    <w:rsid w:val="00471042"/>
    <w:rsid w:val="004A4849"/>
    <w:rsid w:val="004B4BE0"/>
    <w:rsid w:val="00501CD3"/>
    <w:rsid w:val="005629B8"/>
    <w:rsid w:val="00571D84"/>
    <w:rsid w:val="005A4258"/>
    <w:rsid w:val="005B2FD5"/>
    <w:rsid w:val="005C4986"/>
    <w:rsid w:val="005E3380"/>
    <w:rsid w:val="005E4B1A"/>
    <w:rsid w:val="005F2130"/>
    <w:rsid w:val="0060768D"/>
    <w:rsid w:val="0064667D"/>
    <w:rsid w:val="00675AE1"/>
    <w:rsid w:val="006A0CC6"/>
    <w:rsid w:val="006C1180"/>
    <w:rsid w:val="006F6A61"/>
    <w:rsid w:val="007216FC"/>
    <w:rsid w:val="0073592A"/>
    <w:rsid w:val="00767ADF"/>
    <w:rsid w:val="00780C64"/>
    <w:rsid w:val="007967F8"/>
    <w:rsid w:val="007B3167"/>
    <w:rsid w:val="007D7FDE"/>
    <w:rsid w:val="008206E6"/>
    <w:rsid w:val="00822C8F"/>
    <w:rsid w:val="00827A69"/>
    <w:rsid w:val="0083649D"/>
    <w:rsid w:val="0084332E"/>
    <w:rsid w:val="008626FF"/>
    <w:rsid w:val="00891521"/>
    <w:rsid w:val="00891B21"/>
    <w:rsid w:val="00894E81"/>
    <w:rsid w:val="008B16A2"/>
    <w:rsid w:val="008C0EFE"/>
    <w:rsid w:val="008E7AF5"/>
    <w:rsid w:val="00903968"/>
    <w:rsid w:val="00911EAA"/>
    <w:rsid w:val="00923503"/>
    <w:rsid w:val="00935B1C"/>
    <w:rsid w:val="009A1059"/>
    <w:rsid w:val="009B0B16"/>
    <w:rsid w:val="009B17F8"/>
    <w:rsid w:val="009B7AB2"/>
    <w:rsid w:val="009C1B1A"/>
    <w:rsid w:val="009E741F"/>
    <w:rsid w:val="00A07687"/>
    <w:rsid w:val="00A33696"/>
    <w:rsid w:val="00A464E3"/>
    <w:rsid w:val="00A53F7F"/>
    <w:rsid w:val="00A64C1A"/>
    <w:rsid w:val="00A66F3E"/>
    <w:rsid w:val="00A74606"/>
    <w:rsid w:val="00A800CD"/>
    <w:rsid w:val="00A84AB1"/>
    <w:rsid w:val="00A91DFE"/>
    <w:rsid w:val="00AB7D3A"/>
    <w:rsid w:val="00AE7B7E"/>
    <w:rsid w:val="00B742BD"/>
    <w:rsid w:val="00B838BE"/>
    <w:rsid w:val="00BB3A56"/>
    <w:rsid w:val="00BE47F2"/>
    <w:rsid w:val="00C032E0"/>
    <w:rsid w:val="00C03DED"/>
    <w:rsid w:val="00C254D6"/>
    <w:rsid w:val="00C3513F"/>
    <w:rsid w:val="00C42A93"/>
    <w:rsid w:val="00C444DC"/>
    <w:rsid w:val="00C60855"/>
    <w:rsid w:val="00C72A24"/>
    <w:rsid w:val="00CA3AFD"/>
    <w:rsid w:val="00CB44EB"/>
    <w:rsid w:val="00D11108"/>
    <w:rsid w:val="00D17019"/>
    <w:rsid w:val="00D17984"/>
    <w:rsid w:val="00D25D7C"/>
    <w:rsid w:val="00D32A9D"/>
    <w:rsid w:val="00D47A1E"/>
    <w:rsid w:val="00D5412C"/>
    <w:rsid w:val="00D67586"/>
    <w:rsid w:val="00D85733"/>
    <w:rsid w:val="00DA47E5"/>
    <w:rsid w:val="00DD5E1C"/>
    <w:rsid w:val="00DD6759"/>
    <w:rsid w:val="00DE14A3"/>
    <w:rsid w:val="00DE4A45"/>
    <w:rsid w:val="00DE61D3"/>
    <w:rsid w:val="00ED7186"/>
    <w:rsid w:val="00EE50A0"/>
    <w:rsid w:val="00EF0CDF"/>
    <w:rsid w:val="00F063C7"/>
    <w:rsid w:val="00F222FB"/>
    <w:rsid w:val="00F42931"/>
    <w:rsid w:val="00F63BEB"/>
    <w:rsid w:val="00F65303"/>
    <w:rsid w:val="00F75095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027"/>
  <w15:chartTrackingRefBased/>
  <w15:docId w15:val="{38CC239B-C4DC-AC48-AEFA-9C9047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B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67ADF"/>
  </w:style>
  <w:style w:type="character" w:styleId="FollowedHyperlink">
    <w:name w:val="FollowedHyperlink"/>
    <w:basedOn w:val="DefaultParagraphFont"/>
    <w:uiPriority w:val="99"/>
    <w:semiHidden/>
    <w:unhideWhenUsed/>
    <w:rsid w:val="00EE50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4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0C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il">
    <w:name w:val="gmail-il"/>
    <w:basedOn w:val="DefaultParagraphFont"/>
    <w:rsid w:val="005A4258"/>
  </w:style>
  <w:style w:type="character" w:styleId="Emphasis">
    <w:name w:val="Emphasis"/>
    <w:basedOn w:val="DefaultParagraphFont"/>
    <w:uiPriority w:val="20"/>
    <w:qFormat/>
    <w:rsid w:val="007B3167"/>
    <w:rPr>
      <w:i/>
      <w:iCs/>
    </w:rPr>
  </w:style>
  <w:style w:type="character" w:customStyle="1" w:styleId="s1">
    <w:name w:val="s1"/>
    <w:basedOn w:val="DefaultParagraphFont"/>
    <w:rsid w:val="007B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polit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Schelling</dc:creator>
  <cp:keywords/>
  <dc:description/>
  <cp:lastModifiedBy>Denise Guttery</cp:lastModifiedBy>
  <cp:revision>11</cp:revision>
  <dcterms:created xsi:type="dcterms:W3CDTF">2024-02-19T21:40:00Z</dcterms:created>
  <dcterms:modified xsi:type="dcterms:W3CDTF">2024-03-26T14:10:00Z</dcterms:modified>
</cp:coreProperties>
</file>