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2E4F" w14:textId="77777777" w:rsidR="007C3EE6" w:rsidRPr="004D6A90" w:rsidRDefault="007C3EE6" w:rsidP="007C3EE6">
      <w:pPr>
        <w:rPr>
          <w:rFonts w:ascii="Segoe UI Historic" w:hAnsi="Segoe UI Historic" w:cs="Segoe UI Historic"/>
          <w:b/>
          <w:bCs/>
          <w:sz w:val="32"/>
          <w:szCs w:val="32"/>
        </w:rPr>
      </w:pPr>
      <w:r w:rsidRPr="004D6A90">
        <w:rPr>
          <w:rFonts w:ascii="Segoe UI Historic" w:hAnsi="Segoe UI Historic" w:cs="Segoe UI Historic"/>
          <w:b/>
          <w:bCs/>
          <w:sz w:val="32"/>
          <w:szCs w:val="32"/>
        </w:rPr>
        <w:t xml:space="preserve">Decoding Medicaid </w:t>
      </w:r>
      <w:r>
        <w:rPr>
          <w:rFonts w:ascii="Segoe UI Historic" w:hAnsi="Segoe UI Historic" w:cs="Segoe UI Historic"/>
          <w:b/>
          <w:bCs/>
          <w:sz w:val="32"/>
          <w:szCs w:val="32"/>
        </w:rPr>
        <w:t>for your l</w:t>
      </w:r>
      <w:r w:rsidRPr="004D6A90">
        <w:rPr>
          <w:rFonts w:ascii="Segoe UI Historic" w:hAnsi="Segoe UI Historic" w:cs="Segoe UI Historic"/>
          <w:b/>
          <w:bCs/>
          <w:sz w:val="32"/>
          <w:szCs w:val="32"/>
        </w:rPr>
        <w:t xml:space="preserve">ong-term </w:t>
      </w:r>
      <w:r>
        <w:rPr>
          <w:rFonts w:ascii="Segoe UI Historic" w:hAnsi="Segoe UI Historic" w:cs="Segoe UI Historic"/>
          <w:b/>
          <w:bCs/>
          <w:sz w:val="32"/>
          <w:szCs w:val="32"/>
        </w:rPr>
        <w:t>c</w:t>
      </w:r>
      <w:r w:rsidRPr="004D6A90">
        <w:rPr>
          <w:rFonts w:ascii="Segoe UI Historic" w:hAnsi="Segoe UI Historic" w:cs="Segoe UI Historic"/>
          <w:b/>
          <w:bCs/>
          <w:sz w:val="32"/>
          <w:szCs w:val="32"/>
        </w:rPr>
        <w:t xml:space="preserve">are </w:t>
      </w:r>
      <w:r>
        <w:rPr>
          <w:rFonts w:ascii="Segoe UI Historic" w:hAnsi="Segoe UI Historic" w:cs="Segoe UI Historic"/>
          <w:b/>
          <w:bCs/>
          <w:sz w:val="32"/>
          <w:szCs w:val="32"/>
        </w:rPr>
        <w:t>needs</w:t>
      </w:r>
    </w:p>
    <w:p w14:paraId="649C32D6" w14:textId="77777777" w:rsidR="007C3EE6" w:rsidRPr="004D6A90" w:rsidRDefault="007C3EE6" w:rsidP="007C3EE6">
      <w:pPr>
        <w:shd w:val="clear" w:color="auto" w:fill="FFFFFF"/>
        <w:spacing w:after="0" w:line="240" w:lineRule="auto"/>
        <w:ind w:left="720"/>
        <w:textAlignment w:val="baseline"/>
        <w:rPr>
          <w:rFonts w:ascii="Segoe UI Historic" w:hAnsi="Segoe UI Historic" w:cs="Segoe UI Historic"/>
          <w:color w:val="333333"/>
        </w:rPr>
      </w:pPr>
    </w:p>
    <w:p w14:paraId="5757270A" w14:textId="77777777" w:rsidR="007C3EE6" w:rsidRDefault="007C3EE6" w:rsidP="007C3EE6">
      <w:pPr>
        <w:rPr>
          <w:rFonts w:ascii="Segoe UI Historic" w:hAnsi="Segoe UI Historic" w:cs="Segoe UI Historic"/>
        </w:rPr>
      </w:pPr>
      <w:r>
        <w:rPr>
          <w:rFonts w:ascii="Segoe UI Historic" w:hAnsi="Segoe UI Historic" w:cs="Segoe UI Historic"/>
        </w:rPr>
        <w:t>By Attorney Benjamin S. Wright</w:t>
      </w:r>
    </w:p>
    <w:p w14:paraId="458188AB" w14:textId="77777777" w:rsidR="007C3EE6"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 xml:space="preserve">This time of year, after the holidays, is the busiest for elder law attorneys. </w:t>
      </w:r>
      <w:r>
        <w:rPr>
          <w:rFonts w:ascii="Segoe UI Historic" w:hAnsi="Segoe UI Historic" w:cs="Segoe UI Historic"/>
        </w:rPr>
        <w:t>When families gather for Thanksgiving and Christmas after a year apart, someone is often alarmed by how much mom or dad has declined.</w:t>
      </w:r>
      <w:r w:rsidRPr="004D6A90">
        <w:rPr>
          <w:rFonts w:ascii="Segoe UI Historic" w:hAnsi="Segoe UI Historic" w:cs="Segoe UI Historic"/>
        </w:rPr>
        <w:t xml:space="preserve"> Maybe there’s been a hospital stay, or a caregiver confesses she’s at the limit of her abilities. </w:t>
      </w:r>
      <w:r>
        <w:rPr>
          <w:rFonts w:ascii="Segoe UI Historic" w:hAnsi="Segoe UI Historic" w:cs="Segoe UI Historic"/>
        </w:rPr>
        <w:t>Once the holidays are past, these</w:t>
      </w:r>
      <w:r w:rsidRPr="004D6A90">
        <w:rPr>
          <w:rFonts w:ascii="Segoe UI Historic" w:hAnsi="Segoe UI Historic" w:cs="Segoe UI Historic"/>
        </w:rPr>
        <w:t xml:space="preserve"> families call lawyers with questions about long-term care, how costly it is, and Medicaid.</w:t>
      </w:r>
    </w:p>
    <w:p w14:paraId="1564E064" w14:textId="77777777" w:rsidR="007C3EE6" w:rsidRPr="004D6A90" w:rsidRDefault="007C3EE6" w:rsidP="007C3EE6">
      <w:pPr>
        <w:spacing w:after="0" w:line="240" w:lineRule="auto"/>
        <w:rPr>
          <w:rFonts w:ascii="Segoe UI Historic" w:hAnsi="Segoe UI Historic" w:cs="Segoe UI Historic"/>
        </w:rPr>
      </w:pPr>
    </w:p>
    <w:p w14:paraId="5A010EC1" w14:textId="77777777" w:rsidR="007C3EE6" w:rsidRPr="004D6A90" w:rsidRDefault="007C3EE6" w:rsidP="007C3EE6">
      <w:pPr>
        <w:rPr>
          <w:rFonts w:ascii="Segoe UI Historic" w:hAnsi="Segoe UI Historic" w:cs="Segoe UI Historic"/>
          <w:b/>
          <w:bCs/>
        </w:rPr>
      </w:pPr>
      <w:r w:rsidRPr="004D6A90">
        <w:rPr>
          <w:rFonts w:ascii="Segoe UI Historic" w:hAnsi="Segoe UI Historic" w:cs="Segoe UI Historic"/>
          <w:b/>
          <w:bCs/>
        </w:rPr>
        <w:t>The Role of Medicaid in Long-</w:t>
      </w:r>
      <w:r>
        <w:rPr>
          <w:rFonts w:ascii="Segoe UI Historic" w:hAnsi="Segoe UI Historic" w:cs="Segoe UI Historic"/>
          <w:b/>
          <w:bCs/>
        </w:rPr>
        <w:t>T</w:t>
      </w:r>
      <w:r w:rsidRPr="004D6A90">
        <w:rPr>
          <w:rFonts w:ascii="Segoe UI Historic" w:hAnsi="Segoe UI Historic" w:cs="Segoe UI Historic"/>
          <w:b/>
          <w:bCs/>
        </w:rPr>
        <w:t xml:space="preserve">erm </w:t>
      </w:r>
      <w:r>
        <w:rPr>
          <w:rFonts w:ascii="Segoe UI Historic" w:hAnsi="Segoe UI Historic" w:cs="Segoe UI Historic"/>
          <w:b/>
          <w:bCs/>
        </w:rPr>
        <w:t>Care</w:t>
      </w:r>
    </w:p>
    <w:p w14:paraId="759FE551" w14:textId="77777777" w:rsidR="007C3EE6"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 xml:space="preserve">Medicaid </w:t>
      </w:r>
      <w:r>
        <w:rPr>
          <w:rFonts w:ascii="Segoe UI Historic" w:hAnsi="Segoe UI Historic" w:cs="Segoe UI Historic"/>
        </w:rPr>
        <w:t>serves as the default</w:t>
      </w:r>
      <w:r w:rsidRPr="004D6A90">
        <w:rPr>
          <w:rFonts w:ascii="Segoe UI Historic" w:hAnsi="Segoe UI Historic" w:cs="Segoe UI Historic"/>
          <w:i/>
          <w:iCs/>
        </w:rPr>
        <w:t xml:space="preserve"> </w:t>
      </w:r>
      <w:r w:rsidRPr="004D6A90">
        <w:rPr>
          <w:rFonts w:ascii="Segoe UI Historic" w:hAnsi="Segoe UI Historic" w:cs="Segoe UI Historic"/>
        </w:rPr>
        <w:t xml:space="preserve">long-term care insurance policy for most Americans. It </w:t>
      </w:r>
      <w:r>
        <w:rPr>
          <w:rFonts w:ascii="Segoe UI Historic" w:hAnsi="Segoe UI Historic" w:cs="Segoe UI Historic"/>
        </w:rPr>
        <w:t>pays for 50%-60%</w:t>
      </w:r>
      <w:r w:rsidRPr="004D6A90">
        <w:rPr>
          <w:rFonts w:ascii="Segoe UI Historic" w:hAnsi="Segoe UI Historic" w:cs="Segoe UI Historic"/>
        </w:rPr>
        <w:t xml:space="preserve"> of all long-term care</w:t>
      </w:r>
      <w:r>
        <w:rPr>
          <w:rFonts w:ascii="Segoe UI Historic" w:hAnsi="Segoe UI Historic" w:cs="Segoe UI Historic"/>
        </w:rPr>
        <w:t>, supporting not just those who are poor</w:t>
      </w:r>
      <w:r w:rsidRPr="004D6A90">
        <w:rPr>
          <w:rFonts w:ascii="Segoe UI Historic" w:hAnsi="Segoe UI Historic" w:cs="Segoe UI Historic"/>
        </w:rPr>
        <w:t xml:space="preserve"> but also those </w:t>
      </w:r>
      <w:r>
        <w:rPr>
          <w:rFonts w:ascii="Segoe UI Historic" w:hAnsi="Segoe UI Historic" w:cs="Segoe UI Historic"/>
        </w:rPr>
        <w:t>in the</w:t>
      </w:r>
      <w:r w:rsidRPr="004D6A90">
        <w:rPr>
          <w:rFonts w:ascii="Segoe UI Historic" w:hAnsi="Segoe UI Historic" w:cs="Segoe UI Historic"/>
        </w:rPr>
        <w:t xml:space="preserve"> middle class </w:t>
      </w:r>
      <w:r>
        <w:rPr>
          <w:rFonts w:ascii="Segoe UI Historic" w:hAnsi="Segoe UI Historic" w:cs="Segoe UI Historic"/>
        </w:rPr>
        <w:t>who have</w:t>
      </w:r>
      <w:r w:rsidRPr="004D6A90">
        <w:rPr>
          <w:rFonts w:ascii="Segoe UI Historic" w:hAnsi="Segoe UI Historic" w:cs="Segoe UI Historic"/>
        </w:rPr>
        <w:t xml:space="preserve"> exhausted their savings. </w:t>
      </w:r>
      <w:r>
        <w:rPr>
          <w:rFonts w:ascii="Segoe UI Historic" w:hAnsi="Segoe UI Historic" w:cs="Segoe UI Historic"/>
        </w:rPr>
        <w:t>That doesn’t take long when the average cost</w:t>
      </w:r>
      <w:r w:rsidRPr="004D6A90">
        <w:rPr>
          <w:rFonts w:ascii="Segoe UI Historic" w:hAnsi="Segoe UI Historic" w:cs="Segoe UI Historic"/>
        </w:rPr>
        <w:t xml:space="preserve"> of a nursing home in Wisconsin is nearly $10,000 per month and assisted living </w:t>
      </w:r>
      <w:r>
        <w:rPr>
          <w:rFonts w:ascii="Segoe UI Historic" w:hAnsi="Segoe UI Historic" w:cs="Segoe UI Historic"/>
        </w:rPr>
        <w:t>facilities charge</w:t>
      </w:r>
      <w:r w:rsidRPr="004D6A90">
        <w:rPr>
          <w:rFonts w:ascii="Segoe UI Historic" w:hAnsi="Segoe UI Historic" w:cs="Segoe UI Historic"/>
        </w:rPr>
        <w:t xml:space="preserve"> $6,000 </w:t>
      </w:r>
      <w:r>
        <w:rPr>
          <w:rFonts w:ascii="Segoe UI Historic" w:hAnsi="Segoe UI Historic" w:cs="Segoe UI Historic"/>
        </w:rPr>
        <w:t>per month or more.</w:t>
      </w:r>
    </w:p>
    <w:p w14:paraId="122D4126" w14:textId="77777777" w:rsidR="007C3EE6" w:rsidRPr="004D6A90" w:rsidRDefault="007C3EE6" w:rsidP="007C3EE6">
      <w:pPr>
        <w:spacing w:after="0" w:line="240" w:lineRule="auto"/>
        <w:rPr>
          <w:rFonts w:ascii="Segoe UI Historic" w:hAnsi="Segoe UI Historic" w:cs="Segoe UI Historic"/>
        </w:rPr>
      </w:pPr>
    </w:p>
    <w:p w14:paraId="6D2917DB" w14:textId="77777777" w:rsidR="007C3EE6" w:rsidRPr="004D6A90" w:rsidRDefault="007C3EE6" w:rsidP="007C3EE6">
      <w:pPr>
        <w:rPr>
          <w:rFonts w:ascii="Segoe UI Historic" w:hAnsi="Segoe UI Historic" w:cs="Segoe UI Historic"/>
          <w:b/>
          <w:bCs/>
        </w:rPr>
      </w:pPr>
      <w:r w:rsidRPr="004D6A90">
        <w:rPr>
          <w:rFonts w:ascii="Segoe UI Historic" w:hAnsi="Segoe UI Historic" w:cs="Segoe UI Historic"/>
          <w:b/>
          <w:bCs/>
        </w:rPr>
        <w:t>Common Misconceptions About Medicaid</w:t>
      </w:r>
    </w:p>
    <w:p w14:paraId="5C853095" w14:textId="77777777" w:rsidR="007C3EE6" w:rsidRDefault="007C3EE6" w:rsidP="007C3EE6">
      <w:pPr>
        <w:spacing w:after="0" w:line="240" w:lineRule="auto"/>
        <w:rPr>
          <w:rFonts w:ascii="Segoe UI Historic" w:hAnsi="Segoe UI Historic" w:cs="Segoe UI Historic"/>
        </w:rPr>
      </w:pPr>
      <w:r>
        <w:rPr>
          <w:rFonts w:ascii="Segoe UI Historic" w:hAnsi="Segoe UI Historic" w:cs="Segoe UI Historic"/>
        </w:rPr>
        <w:t>Despite</w:t>
      </w:r>
      <w:r w:rsidRPr="004D6A90">
        <w:rPr>
          <w:rFonts w:ascii="Segoe UI Historic" w:hAnsi="Segoe UI Historic" w:cs="Segoe UI Historic"/>
        </w:rPr>
        <w:t xml:space="preserve"> Medicaid </w:t>
      </w:r>
      <w:r>
        <w:rPr>
          <w:rFonts w:ascii="Segoe UI Historic" w:hAnsi="Segoe UI Historic" w:cs="Segoe UI Historic"/>
        </w:rPr>
        <w:t>serving as a crucial</w:t>
      </w:r>
      <w:r w:rsidRPr="004D6A90">
        <w:rPr>
          <w:rFonts w:ascii="Segoe UI Historic" w:hAnsi="Segoe UI Historic" w:cs="Segoe UI Historic"/>
        </w:rPr>
        <w:t xml:space="preserve"> safety net for older Wisconsinites, </w:t>
      </w:r>
      <w:r w:rsidRPr="007D4780">
        <w:rPr>
          <w:rFonts w:ascii="Segoe UI Historic" w:hAnsi="Segoe UI Historic" w:cs="Segoe UI Historic"/>
        </w:rPr>
        <w:t xml:space="preserve">few </w:t>
      </w:r>
      <w:r>
        <w:rPr>
          <w:rFonts w:ascii="Segoe UI Historic" w:hAnsi="Segoe UI Historic" w:cs="Segoe UI Historic"/>
        </w:rPr>
        <w:t xml:space="preserve">people understand </w:t>
      </w:r>
      <w:r w:rsidRPr="007D4780">
        <w:rPr>
          <w:rFonts w:ascii="Segoe UI Historic" w:hAnsi="Segoe UI Historic" w:cs="Segoe UI Historic"/>
        </w:rPr>
        <w:t>how to qualify and apply</w:t>
      </w:r>
      <w:r>
        <w:rPr>
          <w:rFonts w:ascii="Segoe UI Historic" w:hAnsi="Segoe UI Historic" w:cs="Segoe UI Historic"/>
        </w:rPr>
        <w:t xml:space="preserve">. </w:t>
      </w:r>
      <w:r w:rsidRPr="004D6A90">
        <w:rPr>
          <w:rFonts w:ascii="Segoe UI Historic" w:hAnsi="Segoe UI Historic" w:cs="Segoe UI Historic"/>
        </w:rPr>
        <w:t xml:space="preserve">Misinformation and </w:t>
      </w:r>
      <w:r>
        <w:rPr>
          <w:rFonts w:ascii="Segoe UI Historic" w:hAnsi="Segoe UI Historic" w:cs="Segoe UI Historic"/>
        </w:rPr>
        <w:t xml:space="preserve">pitfalls </w:t>
      </w:r>
      <w:r w:rsidRPr="004D6A90">
        <w:rPr>
          <w:rFonts w:ascii="Segoe UI Historic" w:hAnsi="Segoe UI Historic" w:cs="Segoe UI Historic"/>
        </w:rPr>
        <w:t xml:space="preserve">are everywhere. </w:t>
      </w:r>
      <w:r w:rsidRPr="0003089E">
        <w:rPr>
          <w:rFonts w:ascii="Segoe UI Historic" w:hAnsi="Segoe UI Historic" w:cs="Segoe UI Historic"/>
        </w:rPr>
        <w:t xml:space="preserve">Many people are eligible sooner than they think. Many others would be eligible with a little planning. </w:t>
      </w:r>
      <w:r>
        <w:rPr>
          <w:rFonts w:ascii="Segoe UI Historic" w:hAnsi="Segoe UI Historic" w:cs="Segoe UI Historic"/>
        </w:rPr>
        <w:t>It</w:t>
      </w:r>
      <w:r w:rsidRPr="004D6A90">
        <w:rPr>
          <w:rFonts w:ascii="Segoe UI Historic" w:hAnsi="Segoe UI Historic" w:cs="Segoe UI Historic"/>
        </w:rPr>
        <w:t xml:space="preserve"> is often possible, with good advice, to preserve more resources than the basic rules suggest.</w:t>
      </w:r>
    </w:p>
    <w:p w14:paraId="7CA59FEA" w14:textId="77777777" w:rsidR="007C3EE6" w:rsidRPr="004D6A90" w:rsidRDefault="007C3EE6" w:rsidP="007C3EE6">
      <w:pPr>
        <w:spacing w:after="0" w:line="240" w:lineRule="auto"/>
        <w:rPr>
          <w:rFonts w:ascii="Segoe UI Historic" w:hAnsi="Segoe UI Historic" w:cs="Segoe UI Historic"/>
        </w:rPr>
      </w:pPr>
    </w:p>
    <w:p w14:paraId="78F4C166" w14:textId="77777777" w:rsidR="007C3EE6"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 xml:space="preserve">For example, you might have heard that you can’t get Medicaid until you’ve </w:t>
      </w:r>
      <w:r w:rsidRPr="00027B28">
        <w:rPr>
          <w:rFonts w:ascii="Segoe UI Historic" w:hAnsi="Segoe UI Historic" w:cs="Segoe UI Historic"/>
        </w:rPr>
        <w:t>spent everything but $2,000</w:t>
      </w:r>
      <w:r w:rsidRPr="004D6A90">
        <w:rPr>
          <w:rFonts w:ascii="Segoe UI Historic" w:hAnsi="Segoe UI Historic" w:cs="Segoe UI Historic"/>
        </w:rPr>
        <w:t xml:space="preserve">. That is, in fact, the basic rule for individuals. </w:t>
      </w:r>
      <w:r w:rsidRPr="00B91287">
        <w:rPr>
          <w:rFonts w:ascii="Segoe UI Historic" w:hAnsi="Segoe UI Historic" w:cs="Segoe UI Historic"/>
        </w:rPr>
        <w:t xml:space="preserve">Many families think this means they’ll need to sell mom or dad’s house and car before applying. But Medicaid will usually exempt the home if mom or dad intends to return there, and who doesn’t intend to go home if they can? </w:t>
      </w:r>
      <w:r>
        <w:rPr>
          <w:rFonts w:ascii="Segoe UI Historic" w:hAnsi="Segoe UI Historic" w:cs="Segoe UI Historic"/>
        </w:rPr>
        <w:t>If</w:t>
      </w:r>
      <w:r w:rsidRPr="00B91287">
        <w:rPr>
          <w:rFonts w:ascii="Segoe UI Historic" w:hAnsi="Segoe UI Historic" w:cs="Segoe UI Historic"/>
        </w:rPr>
        <w:t xml:space="preserve"> you do sell the house, Medicaid will not count it against the $2,000 while it is listed with a realtor, meaning you don’t have to wait to apply. The car is also exempt, </w:t>
      </w:r>
      <w:proofErr w:type="gramStart"/>
      <w:r w:rsidRPr="00B91287">
        <w:rPr>
          <w:rFonts w:ascii="Segoe UI Historic" w:hAnsi="Segoe UI Historic" w:cs="Segoe UI Historic"/>
        </w:rPr>
        <w:t>as long as</w:t>
      </w:r>
      <w:proofErr w:type="gramEnd"/>
      <w:r w:rsidRPr="00B91287">
        <w:rPr>
          <w:rFonts w:ascii="Segoe UI Historic" w:hAnsi="Segoe UI Historic" w:cs="Segoe UI Historic"/>
        </w:rPr>
        <w:t xml:space="preserve"> it is used for mom or dad’s transportation to doctor’s appointments, outings, family visits, and the like.</w:t>
      </w:r>
    </w:p>
    <w:p w14:paraId="60AC6DC0" w14:textId="77777777" w:rsidR="007C3EE6" w:rsidRPr="004D6A90" w:rsidRDefault="007C3EE6" w:rsidP="007C3EE6">
      <w:pPr>
        <w:spacing w:after="0" w:line="240" w:lineRule="auto"/>
        <w:rPr>
          <w:rFonts w:ascii="Segoe UI Historic" w:hAnsi="Segoe UI Historic" w:cs="Segoe UI Historic"/>
        </w:rPr>
      </w:pPr>
    </w:p>
    <w:p w14:paraId="51FB36CA" w14:textId="77777777" w:rsidR="007C3EE6" w:rsidRPr="004D6A90" w:rsidRDefault="007C3EE6" w:rsidP="007C3EE6">
      <w:pPr>
        <w:rPr>
          <w:rFonts w:ascii="Segoe UI Historic" w:hAnsi="Segoe UI Historic" w:cs="Segoe UI Historic"/>
          <w:b/>
          <w:bCs/>
        </w:rPr>
      </w:pPr>
      <w:r w:rsidRPr="004D6A90">
        <w:rPr>
          <w:rFonts w:ascii="Segoe UI Historic" w:hAnsi="Segoe UI Historic" w:cs="Segoe UI Historic"/>
          <w:b/>
          <w:bCs/>
        </w:rPr>
        <w:t>Medicaid Rules for Spouses</w:t>
      </w:r>
    </w:p>
    <w:p w14:paraId="2D71CDA2" w14:textId="77777777" w:rsidR="007C3EE6"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 xml:space="preserve">If the </w:t>
      </w:r>
      <w:r>
        <w:rPr>
          <w:rFonts w:ascii="Segoe UI Historic" w:hAnsi="Segoe UI Historic" w:cs="Segoe UI Historic"/>
        </w:rPr>
        <w:t>person</w:t>
      </w:r>
      <w:r w:rsidRPr="004D6A90">
        <w:rPr>
          <w:rFonts w:ascii="Segoe UI Historic" w:hAnsi="Segoe UI Historic" w:cs="Segoe UI Historic"/>
        </w:rPr>
        <w:t xml:space="preserve"> who needs long-term care is married, the rules are quite different. Then the spouse can keep at least an additional $50,000, and up to $154,000 in the right circumstances. That’s in addition to the spouse’s retirement accounts, the home, and a car.</w:t>
      </w:r>
      <w:r>
        <w:rPr>
          <w:rFonts w:ascii="Segoe UI Historic" w:hAnsi="Segoe UI Historic" w:cs="Segoe UI Historic"/>
        </w:rPr>
        <w:t xml:space="preserve"> With a lawyer using advanced techniques, it’s possible to save even more.</w:t>
      </w:r>
    </w:p>
    <w:p w14:paraId="01EA8910" w14:textId="77777777" w:rsidR="007C3EE6" w:rsidRPr="004D6A90" w:rsidRDefault="007C3EE6" w:rsidP="007C3EE6">
      <w:pPr>
        <w:spacing w:after="0" w:line="240" w:lineRule="auto"/>
        <w:rPr>
          <w:rFonts w:ascii="Segoe UI Historic" w:hAnsi="Segoe UI Historic" w:cs="Segoe UI Historic"/>
        </w:rPr>
      </w:pPr>
    </w:p>
    <w:p w14:paraId="1D98C9AF" w14:textId="77777777" w:rsidR="007C3EE6" w:rsidRPr="004D6A90" w:rsidRDefault="007C3EE6" w:rsidP="007C3EE6">
      <w:pPr>
        <w:rPr>
          <w:rFonts w:ascii="Segoe UI Historic" w:hAnsi="Segoe UI Historic" w:cs="Segoe UI Historic"/>
          <w:b/>
          <w:bCs/>
        </w:rPr>
      </w:pPr>
      <w:r w:rsidRPr="004D6A90">
        <w:rPr>
          <w:rFonts w:ascii="Segoe UI Historic" w:hAnsi="Segoe UI Historic" w:cs="Segoe UI Historic"/>
          <w:b/>
          <w:bCs/>
        </w:rPr>
        <w:lastRenderedPageBreak/>
        <w:t>Spending Down Beyond Medical Bills</w:t>
      </w:r>
    </w:p>
    <w:p w14:paraId="097E1220" w14:textId="77777777" w:rsidR="007C3EE6" w:rsidRPr="004D6A90"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 xml:space="preserve">Knowing what you can keep while qualifying for Medicaid is important, but so is knowing what you can do with your savings above that amount. This is commonly called “spending down” for Medicaid. When you need expensive long-term care, that money will be spent on medical bills if on nothing else. I’ve had clients who were told they could </w:t>
      </w:r>
      <w:r w:rsidRPr="00204437">
        <w:rPr>
          <w:rFonts w:ascii="Segoe UI Historic" w:hAnsi="Segoe UI Historic" w:cs="Segoe UI Historic"/>
        </w:rPr>
        <w:t xml:space="preserve">only </w:t>
      </w:r>
      <w:r w:rsidRPr="004D6A90">
        <w:rPr>
          <w:rFonts w:ascii="Segoe UI Historic" w:hAnsi="Segoe UI Historic" w:cs="Segoe UI Historic"/>
        </w:rPr>
        <w:t>spend the money on medical bills. That’s not true. You have other options.</w:t>
      </w:r>
    </w:p>
    <w:p w14:paraId="448A0E0C" w14:textId="77777777" w:rsidR="007C3EE6" w:rsidRDefault="007C3EE6" w:rsidP="007C3EE6">
      <w:pPr>
        <w:spacing w:after="0" w:line="240" w:lineRule="auto"/>
        <w:rPr>
          <w:rFonts w:ascii="Segoe UI Historic" w:hAnsi="Segoe UI Historic" w:cs="Segoe UI Historic"/>
        </w:rPr>
      </w:pPr>
    </w:p>
    <w:p w14:paraId="7F49B394" w14:textId="77777777" w:rsidR="007C3EE6"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You can generally spend money on anything that will be owned by or benefit the person who needs long-term care or their spouse. You can prepay for a funeral. You can pay down debt. You can buy a new car and pay for needed home repairs, maintenance, or improvements. You can pay for professional help, such as an accountant, bookkeeper, care consultant, or lawyer.</w:t>
      </w:r>
    </w:p>
    <w:p w14:paraId="497B3112" w14:textId="77777777" w:rsidR="007C3EE6" w:rsidRPr="004D6A90" w:rsidRDefault="007C3EE6" w:rsidP="007C3EE6">
      <w:pPr>
        <w:spacing w:after="0" w:line="240" w:lineRule="auto"/>
        <w:rPr>
          <w:rFonts w:ascii="Segoe UI Historic" w:hAnsi="Segoe UI Historic" w:cs="Segoe UI Historic"/>
        </w:rPr>
      </w:pPr>
    </w:p>
    <w:p w14:paraId="16166691" w14:textId="77777777" w:rsidR="007C3EE6" w:rsidRDefault="007C3EE6" w:rsidP="007C3EE6">
      <w:pPr>
        <w:spacing w:after="0" w:line="240" w:lineRule="auto"/>
        <w:rPr>
          <w:rFonts w:ascii="Segoe UI Historic" w:hAnsi="Segoe UI Historic" w:cs="Segoe UI Historic"/>
        </w:rPr>
      </w:pPr>
      <w:r w:rsidRPr="004D6A90">
        <w:rPr>
          <w:rFonts w:ascii="Segoe UI Historic" w:hAnsi="Segoe UI Historic" w:cs="Segoe UI Historic"/>
        </w:rPr>
        <w:t xml:space="preserve">In specific situations, Medicaid rules allow even more. </w:t>
      </w:r>
      <w:r>
        <w:rPr>
          <w:rFonts w:ascii="Segoe UI Historic" w:hAnsi="Segoe UI Historic" w:cs="Segoe UI Historic"/>
        </w:rPr>
        <w:t>For example, you might be able to transfer</w:t>
      </w:r>
      <w:r w:rsidRPr="004D6A90">
        <w:rPr>
          <w:rFonts w:ascii="Segoe UI Historic" w:hAnsi="Segoe UI Historic" w:cs="Segoe UI Historic"/>
        </w:rPr>
        <w:t xml:space="preserve"> the home to a caretaker child who lived with a parent and provided care for at least two years</w:t>
      </w:r>
      <w:r>
        <w:rPr>
          <w:rFonts w:ascii="Segoe UI Historic" w:hAnsi="Segoe UI Historic" w:cs="Segoe UI Historic"/>
        </w:rPr>
        <w:t xml:space="preserve">. Or you might be able to establish </w:t>
      </w:r>
      <w:r w:rsidRPr="004D6A90">
        <w:rPr>
          <w:rFonts w:ascii="Segoe UI Historic" w:hAnsi="Segoe UI Historic" w:cs="Segoe UI Historic"/>
        </w:rPr>
        <w:t>a trust for a disabled child or grandchild.</w:t>
      </w:r>
    </w:p>
    <w:p w14:paraId="74699925" w14:textId="77777777" w:rsidR="007C3EE6" w:rsidRPr="004D6A90" w:rsidRDefault="007C3EE6" w:rsidP="007C3EE6">
      <w:pPr>
        <w:spacing w:after="0" w:line="240" w:lineRule="auto"/>
        <w:rPr>
          <w:rFonts w:ascii="Segoe UI Historic" w:hAnsi="Segoe UI Historic" w:cs="Segoe UI Historic"/>
        </w:rPr>
      </w:pPr>
    </w:p>
    <w:p w14:paraId="122523CB" w14:textId="77777777" w:rsidR="007C3EE6" w:rsidRPr="004D6A90" w:rsidRDefault="007C3EE6" w:rsidP="007C3EE6">
      <w:pPr>
        <w:rPr>
          <w:rFonts w:ascii="Segoe UI Historic" w:hAnsi="Segoe UI Historic" w:cs="Segoe UI Historic"/>
          <w:b/>
          <w:bCs/>
        </w:rPr>
      </w:pPr>
      <w:r w:rsidRPr="004D6A90">
        <w:rPr>
          <w:rFonts w:ascii="Segoe UI Historic" w:hAnsi="Segoe UI Historic" w:cs="Segoe UI Historic"/>
          <w:b/>
          <w:bCs/>
        </w:rPr>
        <w:t>Asset Transfers and Divestment</w:t>
      </w:r>
    </w:p>
    <w:p w14:paraId="35DAE642" w14:textId="77777777" w:rsidR="007C3EE6" w:rsidRPr="00055CD1" w:rsidRDefault="007C3EE6" w:rsidP="007C3EE6">
      <w:pPr>
        <w:rPr>
          <w:rFonts w:ascii="Segoe UI Historic" w:hAnsi="Segoe UI Historic" w:cs="Segoe UI Historic"/>
        </w:rPr>
      </w:pPr>
      <w:r>
        <w:rPr>
          <w:rFonts w:ascii="Segoe UI Historic" w:hAnsi="Segoe UI Historic" w:cs="Segoe UI Historic"/>
        </w:rPr>
        <w:t>You must be cautious while spending down, however, to avoid or plan for divestment</w:t>
      </w:r>
      <w:r>
        <w:rPr>
          <w:rFonts w:ascii="Segoe UI Historic" w:hAnsi="Segoe UI Historic" w:cs="Segoe UI Historic"/>
          <w:i/>
          <w:iCs/>
        </w:rPr>
        <w:t>.</w:t>
      </w:r>
      <w:r>
        <w:rPr>
          <w:rFonts w:ascii="Segoe UI Historic" w:hAnsi="Segoe UI Historic" w:cs="Segoe UI Historic"/>
        </w:rPr>
        <w:t xml:space="preserve"> A divestment is any</w:t>
      </w:r>
      <w:r w:rsidRPr="00055CD1">
        <w:rPr>
          <w:rFonts w:ascii="Segoe UI Historic" w:hAnsi="Segoe UI Historic" w:cs="Segoe UI Historic"/>
        </w:rPr>
        <w:t xml:space="preserve"> transfer of assets</w:t>
      </w:r>
      <w:r>
        <w:rPr>
          <w:rFonts w:ascii="Segoe UI Historic" w:hAnsi="Segoe UI Historic" w:cs="Segoe UI Historic"/>
        </w:rPr>
        <w:t xml:space="preserve"> where you get </w:t>
      </w:r>
      <w:r w:rsidRPr="00055CD1">
        <w:rPr>
          <w:rFonts w:ascii="Segoe UI Historic" w:hAnsi="Segoe UI Historic" w:cs="Segoe UI Historic"/>
        </w:rPr>
        <w:t>less than fair market value</w:t>
      </w:r>
      <w:r>
        <w:rPr>
          <w:rFonts w:ascii="Segoe UI Historic" w:hAnsi="Segoe UI Historic" w:cs="Segoe UI Historic"/>
        </w:rPr>
        <w:t xml:space="preserve"> in return</w:t>
      </w:r>
      <w:r w:rsidRPr="00055CD1">
        <w:rPr>
          <w:rFonts w:ascii="Segoe UI Historic" w:hAnsi="Segoe UI Historic" w:cs="Segoe UI Historic"/>
        </w:rPr>
        <w:t>. Any divestment in the 5 years</w:t>
      </w:r>
      <w:r>
        <w:rPr>
          <w:rFonts w:ascii="Segoe UI Historic" w:hAnsi="Segoe UI Historic" w:cs="Segoe UI Historic"/>
        </w:rPr>
        <w:t xml:space="preserve"> before a Medicaid application</w:t>
      </w:r>
      <w:r w:rsidRPr="00055CD1">
        <w:rPr>
          <w:rFonts w:ascii="Segoe UI Historic" w:hAnsi="Segoe UI Historic" w:cs="Segoe UI Historic"/>
        </w:rPr>
        <w:t xml:space="preserve"> will make you ineligible for </w:t>
      </w:r>
      <w:proofErr w:type="gramStart"/>
      <w:r w:rsidRPr="00055CD1">
        <w:rPr>
          <w:rFonts w:ascii="Segoe UI Historic" w:hAnsi="Segoe UI Historic" w:cs="Segoe UI Historic"/>
        </w:rPr>
        <w:t>a period of time</w:t>
      </w:r>
      <w:proofErr w:type="gramEnd"/>
      <w:r w:rsidRPr="00055CD1">
        <w:rPr>
          <w:rFonts w:ascii="Segoe UI Historic" w:hAnsi="Segoe UI Historic" w:cs="Segoe UI Historic"/>
        </w:rPr>
        <w:t>. The most common divestments are making gifts and paying relatives informally for care and other services. Sometimes surprising things are considered divestments, such as buying an annuity.</w:t>
      </w:r>
      <w:r>
        <w:rPr>
          <w:rFonts w:ascii="Segoe UI Historic" w:hAnsi="Segoe UI Historic" w:cs="Segoe UI Historic"/>
        </w:rPr>
        <w:t xml:space="preserve"> And sometimes a divestment is part of a good Medicaid plan.</w:t>
      </w:r>
      <w:r w:rsidRPr="00055CD1">
        <w:rPr>
          <w:rFonts w:ascii="Segoe UI Historic" w:hAnsi="Segoe UI Historic" w:cs="Segoe UI Historic"/>
        </w:rPr>
        <w:t xml:space="preserve"> A</w:t>
      </w:r>
      <w:r>
        <w:rPr>
          <w:rFonts w:ascii="Segoe UI Historic" w:hAnsi="Segoe UI Historic" w:cs="Segoe UI Historic"/>
        </w:rPr>
        <w:t xml:space="preserve">n elder law attorney </w:t>
      </w:r>
      <w:r w:rsidRPr="00055CD1">
        <w:rPr>
          <w:rFonts w:ascii="Segoe UI Historic" w:hAnsi="Segoe UI Historic" w:cs="Segoe UI Historic"/>
        </w:rPr>
        <w:t>can help you avoid</w:t>
      </w:r>
      <w:r>
        <w:rPr>
          <w:rFonts w:ascii="Segoe UI Historic" w:hAnsi="Segoe UI Historic" w:cs="Segoe UI Historic"/>
        </w:rPr>
        <w:t xml:space="preserve">, </w:t>
      </w:r>
      <w:r w:rsidRPr="00055CD1">
        <w:rPr>
          <w:rFonts w:ascii="Segoe UI Historic" w:hAnsi="Segoe UI Historic" w:cs="Segoe UI Historic"/>
        </w:rPr>
        <w:t>correct</w:t>
      </w:r>
      <w:r>
        <w:rPr>
          <w:rFonts w:ascii="Segoe UI Historic" w:hAnsi="Segoe UI Historic" w:cs="Segoe UI Historic"/>
        </w:rPr>
        <w:t xml:space="preserve">, or plan for </w:t>
      </w:r>
      <w:r w:rsidRPr="00055CD1">
        <w:rPr>
          <w:rFonts w:ascii="Segoe UI Historic" w:hAnsi="Segoe UI Historic" w:cs="Segoe UI Historic"/>
        </w:rPr>
        <w:t>divestments.</w:t>
      </w:r>
    </w:p>
    <w:p w14:paraId="29C03EB4" w14:textId="77777777" w:rsidR="007C3EE6" w:rsidRPr="004D6A90" w:rsidRDefault="007C3EE6" w:rsidP="007C3EE6">
      <w:pPr>
        <w:rPr>
          <w:rFonts w:ascii="Segoe UI Historic" w:hAnsi="Segoe UI Historic" w:cs="Segoe UI Historic"/>
          <w:b/>
          <w:bCs/>
        </w:rPr>
      </w:pPr>
      <w:r w:rsidRPr="004D6A90">
        <w:rPr>
          <w:rFonts w:ascii="Segoe UI Historic" w:hAnsi="Segoe UI Historic" w:cs="Segoe UI Historic"/>
          <w:b/>
          <w:bCs/>
        </w:rPr>
        <w:t xml:space="preserve">Legal </w:t>
      </w:r>
      <w:r>
        <w:rPr>
          <w:rFonts w:ascii="Segoe UI Historic" w:hAnsi="Segoe UI Historic" w:cs="Segoe UI Historic"/>
          <w:b/>
          <w:bCs/>
        </w:rPr>
        <w:t>Help</w:t>
      </w:r>
      <w:r w:rsidRPr="004D6A90">
        <w:rPr>
          <w:rFonts w:ascii="Segoe UI Historic" w:hAnsi="Segoe UI Historic" w:cs="Segoe UI Historic"/>
          <w:b/>
          <w:bCs/>
        </w:rPr>
        <w:t xml:space="preserve">: Your </w:t>
      </w:r>
      <w:r>
        <w:rPr>
          <w:rFonts w:ascii="Segoe UI Historic" w:hAnsi="Segoe UI Historic" w:cs="Segoe UI Historic"/>
          <w:b/>
          <w:bCs/>
        </w:rPr>
        <w:t>Medicaid</w:t>
      </w:r>
      <w:r w:rsidRPr="004D6A90">
        <w:rPr>
          <w:rFonts w:ascii="Segoe UI Historic" w:hAnsi="Segoe UI Historic" w:cs="Segoe UI Historic"/>
          <w:b/>
          <w:bCs/>
        </w:rPr>
        <w:t xml:space="preserve"> Eligibility Key</w:t>
      </w:r>
    </w:p>
    <w:p w14:paraId="4F32593B" w14:textId="77777777" w:rsidR="007C3EE6" w:rsidRDefault="007C3EE6" w:rsidP="007C3EE6">
      <w:pPr>
        <w:rPr>
          <w:rFonts w:ascii="Segoe UI Historic" w:hAnsi="Segoe UI Historic" w:cs="Segoe UI Historic"/>
        </w:rPr>
      </w:pPr>
      <w:r>
        <w:rPr>
          <w:rFonts w:ascii="Segoe UI Historic" w:hAnsi="Segoe UI Historic" w:cs="Segoe UI Historic"/>
        </w:rPr>
        <w:t>Of course, this is a greatly simplified overview of the Medicaid rules. It takes</w:t>
      </w:r>
      <w:r w:rsidRPr="00826B9F">
        <w:rPr>
          <w:rFonts w:ascii="Segoe UI Historic" w:hAnsi="Segoe UI Historic" w:cs="Segoe UI Historic"/>
        </w:rPr>
        <w:t xml:space="preserve"> at least two hours to talk through most of this with my clients.</w:t>
      </w:r>
      <w:r w:rsidRPr="004D6A90">
        <w:rPr>
          <w:rFonts w:ascii="Segoe UI Historic" w:hAnsi="Segoe UI Historic" w:cs="Segoe UI Historic"/>
        </w:rPr>
        <w:t xml:space="preserve"> </w:t>
      </w:r>
      <w:r w:rsidRPr="00826B9F">
        <w:rPr>
          <w:rFonts w:ascii="Segoe UI Historic" w:hAnsi="Segoe UI Historic" w:cs="Segoe UI Historic"/>
        </w:rPr>
        <w:t>The only way to know the complete picture of your eligibility is to talk to an elder law attorney.</w:t>
      </w:r>
      <w:r w:rsidDel="00826B9F">
        <w:rPr>
          <w:rFonts w:ascii="Segoe UI Historic" w:hAnsi="Segoe UI Historic" w:cs="Segoe UI Historic"/>
        </w:rPr>
        <w:t xml:space="preserve"> </w:t>
      </w:r>
    </w:p>
    <w:p w14:paraId="5995FE1B" w14:textId="77777777" w:rsidR="007C3EE6" w:rsidRPr="004D6A90" w:rsidRDefault="007C3EE6" w:rsidP="007C3EE6">
      <w:pPr>
        <w:rPr>
          <w:rFonts w:ascii="Segoe UI Historic" w:hAnsi="Segoe UI Historic" w:cs="Segoe UI Historic"/>
        </w:rPr>
      </w:pPr>
      <w:r w:rsidRPr="002348FA">
        <w:rPr>
          <w:rFonts w:ascii="Segoe UI Historic" w:hAnsi="Segoe UI Historic" w:cs="Segoe UI Historic"/>
        </w:rPr>
        <w:t>I tell my clients that a public benefit should be accessible to those who need it, that they shouldn’t need a lawyer. But that fact is that they do. The stake is so large, the need so immense, and the rules so complex, that the benefit</w:t>
      </w:r>
      <w:r>
        <w:rPr>
          <w:rFonts w:ascii="Segoe UI Historic" w:hAnsi="Segoe UI Historic" w:cs="Segoe UI Historic"/>
        </w:rPr>
        <w:t xml:space="preserve"> (financial and otherwise)</w:t>
      </w:r>
      <w:r w:rsidRPr="002348FA">
        <w:rPr>
          <w:rFonts w:ascii="Segoe UI Historic" w:hAnsi="Segoe UI Historic" w:cs="Segoe UI Historic"/>
        </w:rPr>
        <w:t xml:space="preserve"> of hiring an elder law attorney far exceeds the cost.</w:t>
      </w:r>
    </w:p>
    <w:p w14:paraId="6A422B32" w14:textId="77777777" w:rsidR="007C3EE6" w:rsidRPr="00AF475E" w:rsidRDefault="007C3EE6" w:rsidP="007C3EE6">
      <w:pPr>
        <w:rPr>
          <w:rFonts w:ascii="Segoe UI Historic" w:hAnsi="Segoe UI Historic" w:cs="Segoe UI Historic"/>
          <w:i/>
          <w:iCs/>
          <w:szCs w:val="24"/>
        </w:rPr>
      </w:pPr>
      <w:r w:rsidRPr="00AF475E">
        <w:rPr>
          <w:rFonts w:ascii="Segoe UI Historic" w:hAnsi="Segoe UI Historic" w:cs="Segoe UI Historic"/>
          <w:i/>
          <w:iCs/>
          <w:szCs w:val="24"/>
        </w:rPr>
        <w:t xml:space="preserve">Atty. Benjamin S. Wright, Wright Elder Law, New Richmond, specializes in Medicaid Planning and Special Needs Trusts &amp; Planning. </w:t>
      </w:r>
      <w:r w:rsidRPr="00204437">
        <w:rPr>
          <w:rFonts w:ascii="Segoe UI Historic" w:hAnsi="Segoe UI Historic" w:cs="Segoe UI Historic"/>
          <w:szCs w:val="24"/>
        </w:rPr>
        <w:t>Know Your Legal Rights</w:t>
      </w:r>
      <w:r w:rsidRPr="00AF475E">
        <w:rPr>
          <w:rFonts w:ascii="Segoe UI Historic" w:hAnsi="Segoe UI Historic" w:cs="Segoe UI Historic"/>
          <w:i/>
          <w:iCs/>
          <w:szCs w:val="24"/>
        </w:rPr>
        <w:t xml:space="preserve"> is sponsored by </w:t>
      </w:r>
      <w:r w:rsidRPr="00AF475E">
        <w:rPr>
          <w:rFonts w:ascii="Segoe UI Historic" w:hAnsi="Segoe UI Historic" w:cs="Segoe UI Historic"/>
          <w:i/>
          <w:iCs/>
          <w:szCs w:val="24"/>
        </w:rPr>
        <w:lastRenderedPageBreak/>
        <w:t xml:space="preserve">the State Bar of Wisconsin Lawyer Referral Service, which connects Wisconsin residents with lawyers throughout the state. Learn more at </w:t>
      </w:r>
      <w:hyperlink r:id="rId4" w:history="1">
        <w:r w:rsidRPr="00204437">
          <w:rPr>
            <w:rStyle w:val="Hyperlink"/>
            <w:rFonts w:ascii="Segoe UI Historic" w:hAnsi="Segoe UI Historic" w:cs="Segoe UI Historic"/>
            <w:szCs w:val="24"/>
          </w:rPr>
          <w:t>wislaw.com</w:t>
        </w:r>
      </w:hyperlink>
      <w:r w:rsidRPr="00AF475E">
        <w:rPr>
          <w:rFonts w:ascii="Segoe UI Historic" w:hAnsi="Segoe UI Historic" w:cs="Segoe UI Historic"/>
          <w:i/>
          <w:iCs/>
          <w:szCs w:val="24"/>
        </w:rPr>
        <w:t>.</w:t>
      </w:r>
    </w:p>
    <w:p w14:paraId="078011C2" w14:textId="77777777" w:rsidR="007C3EE6" w:rsidRDefault="007C3EE6" w:rsidP="007C3EE6"/>
    <w:p w14:paraId="4634696B" w14:textId="77777777" w:rsidR="00002C88" w:rsidRDefault="00002C88"/>
    <w:sectPr w:rsidR="00002C88" w:rsidSect="00196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E6"/>
    <w:rsid w:val="00002C88"/>
    <w:rsid w:val="00196DDD"/>
    <w:rsid w:val="007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AF0AF"/>
  <w15:chartTrackingRefBased/>
  <w15:docId w15:val="{C2A1FEA6-AF65-5841-851D-BE7C28F4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E6"/>
    <w:pPr>
      <w:spacing w:after="160" w:line="320" w:lineRule="exact"/>
    </w:pPr>
    <w:rPr>
      <w:rFonts w:ascii="Times New Roman" w:hAnsi="Times New Roman"/>
      <w:kern w:val="16"/>
      <w:szCs w:val="2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law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1</cp:revision>
  <dcterms:created xsi:type="dcterms:W3CDTF">2024-02-01T15:32:00Z</dcterms:created>
  <dcterms:modified xsi:type="dcterms:W3CDTF">2024-02-01T15:33:00Z</dcterms:modified>
</cp:coreProperties>
</file>