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4" w14:textId="77777777" w:rsidR="00C04CEF" w:rsidRDefault="00C04CEF">
      <w:pPr>
        <w:rPr>
          <w:rFonts w:ascii="Times New Roman" w:eastAsia="Times New Roman" w:hAnsi="Times New Roman" w:cs="Times New Roman"/>
          <w:sz w:val="24"/>
          <w:szCs w:val="24"/>
        </w:rPr>
      </w:pPr>
    </w:p>
    <w:p w14:paraId="00000005" w14:textId="77777777" w:rsidR="00C04CEF" w:rsidRDefault="00000000">
      <w:pPr>
        <w:rPr>
          <w:rFonts w:ascii="Times New Roman" w:eastAsia="Times New Roman" w:hAnsi="Times New Roman" w:cs="Times New Roman"/>
          <w:sz w:val="60"/>
          <w:szCs w:val="60"/>
        </w:rPr>
      </w:pPr>
      <w:r>
        <w:rPr>
          <w:rFonts w:ascii="Times New Roman" w:eastAsia="Times New Roman" w:hAnsi="Times New Roman" w:cs="Times New Roman"/>
          <w:sz w:val="60"/>
          <w:szCs w:val="60"/>
        </w:rPr>
        <w:t xml:space="preserve">In ‘unusual’ move, Wisconsin judge Vincent </w:t>
      </w:r>
      <w:proofErr w:type="spellStart"/>
      <w:r>
        <w:rPr>
          <w:rFonts w:ascii="Times New Roman" w:eastAsia="Times New Roman" w:hAnsi="Times New Roman" w:cs="Times New Roman"/>
          <w:sz w:val="60"/>
          <w:szCs w:val="60"/>
        </w:rPr>
        <w:t>Biskupic</w:t>
      </w:r>
      <w:proofErr w:type="spellEnd"/>
      <w:r>
        <w:rPr>
          <w:rFonts w:ascii="Times New Roman" w:eastAsia="Times New Roman" w:hAnsi="Times New Roman" w:cs="Times New Roman"/>
          <w:sz w:val="60"/>
          <w:szCs w:val="60"/>
        </w:rPr>
        <w:t xml:space="preserve"> orders man to pay restitution that county didn't </w:t>
      </w:r>
      <w:proofErr w:type="gramStart"/>
      <w:r>
        <w:rPr>
          <w:rFonts w:ascii="Times New Roman" w:eastAsia="Times New Roman" w:hAnsi="Times New Roman" w:cs="Times New Roman"/>
          <w:sz w:val="60"/>
          <w:szCs w:val="60"/>
        </w:rPr>
        <w:t>seek</w:t>
      </w:r>
      <w:proofErr w:type="gramEnd"/>
    </w:p>
    <w:p w14:paraId="00000006" w14:textId="77777777" w:rsidR="00C04CEF" w:rsidRDefault="00000000">
      <w:pPr>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It’s the latest example of the Outagamie County judge stretching conventional bounds of sentencing </w:t>
      </w:r>
      <w:proofErr w:type="gramStart"/>
      <w:r>
        <w:rPr>
          <w:rFonts w:ascii="Times New Roman" w:eastAsia="Times New Roman" w:hAnsi="Times New Roman" w:cs="Times New Roman"/>
          <w:i/>
          <w:sz w:val="28"/>
          <w:szCs w:val="28"/>
        </w:rPr>
        <w:t>authority</w:t>
      </w:r>
      <w:proofErr w:type="gramEnd"/>
    </w:p>
    <w:p w14:paraId="00000007" w14:textId="77777777" w:rsidR="00C04CEF" w:rsidRDefault="00C04CEF">
      <w:pPr>
        <w:rPr>
          <w:rFonts w:ascii="Times New Roman" w:eastAsia="Times New Roman" w:hAnsi="Times New Roman" w:cs="Times New Roman"/>
          <w:sz w:val="24"/>
          <w:szCs w:val="24"/>
        </w:rPr>
      </w:pPr>
    </w:p>
    <w:p w14:paraId="00000009" w14:textId="3DDCC21D" w:rsidR="00C04CEF" w:rsidRDefault="00000000">
      <w:pPr>
        <w:rPr>
          <w:rFonts w:ascii="Times New Roman" w:eastAsia="Times New Roman" w:hAnsi="Times New Roman" w:cs="Times New Roman"/>
          <w:sz w:val="28"/>
          <w:szCs w:val="28"/>
        </w:rPr>
      </w:pPr>
      <w:r>
        <w:rPr>
          <w:rFonts w:ascii="Times New Roman" w:eastAsia="Times New Roman" w:hAnsi="Times New Roman" w:cs="Times New Roman"/>
          <w:b/>
          <w:sz w:val="24"/>
          <w:szCs w:val="24"/>
        </w:rPr>
        <w:t>By Phoebe Petrovic</w:t>
      </w:r>
      <w:r w:rsidR="006879C2">
        <w:rPr>
          <w:rFonts w:ascii="Times New Roman" w:eastAsia="Times New Roman" w:hAnsi="Times New Roman" w:cs="Times New Roman"/>
          <w:b/>
          <w:sz w:val="24"/>
          <w:szCs w:val="24"/>
        </w:rPr>
        <w:t xml:space="preserve">, </w:t>
      </w:r>
      <w:r>
        <w:rPr>
          <w:rFonts w:ascii="Times New Roman" w:eastAsia="Times New Roman" w:hAnsi="Times New Roman" w:cs="Times New Roman"/>
          <w:i/>
          <w:sz w:val="24"/>
          <w:szCs w:val="24"/>
        </w:rPr>
        <w:t>Wisconsin Watch</w:t>
      </w:r>
    </w:p>
    <w:p w14:paraId="0000000A" w14:textId="77777777" w:rsidR="00C04CEF" w:rsidRDefault="00C04CEF">
      <w:pPr>
        <w:rPr>
          <w:rFonts w:ascii="Times New Roman" w:eastAsia="Times New Roman" w:hAnsi="Times New Roman" w:cs="Times New Roman"/>
          <w:sz w:val="28"/>
          <w:szCs w:val="28"/>
        </w:rPr>
      </w:pPr>
    </w:p>
    <w:p w14:paraId="0000000B" w14:textId="77777777" w:rsidR="00C04CEF" w:rsidRDefault="00000000">
      <w:pPr>
        <w:rPr>
          <w:rFonts w:ascii="Times New Roman" w:eastAsia="Times New Roman" w:hAnsi="Times New Roman" w:cs="Times New Roman"/>
          <w:sz w:val="28"/>
          <w:szCs w:val="28"/>
        </w:rPr>
      </w:pPr>
      <w:r>
        <w:rPr>
          <w:rFonts w:ascii="Times New Roman" w:eastAsia="Times New Roman" w:hAnsi="Times New Roman" w:cs="Times New Roman"/>
          <w:i/>
          <w:sz w:val="28"/>
          <w:szCs w:val="28"/>
        </w:rPr>
        <w:t xml:space="preserve">This story was originally published by </w:t>
      </w:r>
      <w:hyperlink r:id="rId6">
        <w:r>
          <w:rPr>
            <w:rFonts w:ascii="Times New Roman" w:eastAsia="Times New Roman" w:hAnsi="Times New Roman" w:cs="Times New Roman"/>
            <w:i/>
            <w:color w:val="1155CC"/>
            <w:sz w:val="28"/>
            <w:szCs w:val="28"/>
            <w:u w:val="single"/>
          </w:rPr>
          <w:t>Wisconsin Watch</w:t>
        </w:r>
      </w:hyperlink>
      <w:r>
        <w:rPr>
          <w:rFonts w:ascii="Times New Roman" w:eastAsia="Times New Roman" w:hAnsi="Times New Roman" w:cs="Times New Roman"/>
          <w:i/>
          <w:sz w:val="28"/>
          <w:szCs w:val="28"/>
        </w:rPr>
        <w:t>. It includes references to sexual assault of a minor and mental health issues.</w:t>
      </w:r>
    </w:p>
    <w:p w14:paraId="0000000C" w14:textId="77777777" w:rsidR="00C04CEF" w:rsidRDefault="00C04CEF">
      <w:pPr>
        <w:rPr>
          <w:rFonts w:ascii="Times New Roman" w:eastAsia="Times New Roman" w:hAnsi="Times New Roman" w:cs="Times New Roman"/>
          <w:sz w:val="28"/>
          <w:szCs w:val="28"/>
        </w:rPr>
      </w:pPr>
    </w:p>
    <w:p w14:paraId="0000000D" w14:textId="77777777" w:rsidR="00C04CEF"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Last March Outagamie County Judge Vincent </w:t>
      </w:r>
      <w:proofErr w:type="spellStart"/>
      <w:r>
        <w:rPr>
          <w:rFonts w:ascii="Times New Roman" w:eastAsia="Times New Roman" w:hAnsi="Times New Roman" w:cs="Times New Roman"/>
          <w:sz w:val="24"/>
          <w:szCs w:val="24"/>
        </w:rPr>
        <w:t>Biskupic</w:t>
      </w:r>
      <w:proofErr w:type="spellEnd"/>
      <w:r>
        <w:rPr>
          <w:rFonts w:ascii="Times New Roman" w:eastAsia="Times New Roman" w:hAnsi="Times New Roman" w:cs="Times New Roman"/>
          <w:sz w:val="24"/>
          <w:szCs w:val="24"/>
        </w:rPr>
        <w:t xml:space="preserve"> ordered a man convicted of sexually assaulting a minor to pay $150,000 in restitution to the county to reimburse for mental health services, even though the county said it didn’t want to request any money in part because seeking it could “revictimize the victim.”</w:t>
      </w:r>
    </w:p>
    <w:p w14:paraId="0000000E" w14:textId="77777777" w:rsidR="00C04CEF" w:rsidRDefault="00C04CEF">
      <w:pPr>
        <w:rPr>
          <w:rFonts w:ascii="Times New Roman" w:eastAsia="Times New Roman" w:hAnsi="Times New Roman" w:cs="Times New Roman"/>
          <w:sz w:val="24"/>
          <w:szCs w:val="24"/>
        </w:rPr>
      </w:pPr>
    </w:p>
    <w:p w14:paraId="0000000F" w14:textId="77777777" w:rsidR="00C04CEF"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Eight months after sentencing, the victim died unexpectedly. She had just turned 18.</w:t>
      </w:r>
    </w:p>
    <w:p w14:paraId="00000010" w14:textId="77777777" w:rsidR="00C04CEF" w:rsidRDefault="00C04CEF">
      <w:pPr>
        <w:rPr>
          <w:rFonts w:ascii="Times New Roman" w:eastAsia="Times New Roman" w:hAnsi="Times New Roman" w:cs="Times New Roman"/>
          <w:sz w:val="24"/>
          <w:szCs w:val="24"/>
        </w:rPr>
      </w:pPr>
    </w:p>
    <w:p w14:paraId="00000011" w14:textId="77777777" w:rsidR="00C04CEF"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Her case got further than the vast majority do. According to the Rape, Abuse &amp; Incest National Network, just 31% of sexual assaults are reported, 5% of perpetrators are arrested and just 2.8% of cases end in felony convictions.</w:t>
      </w:r>
    </w:p>
    <w:p w14:paraId="00000012" w14:textId="77777777" w:rsidR="00C04CEF" w:rsidRDefault="00C04CEF">
      <w:pPr>
        <w:rPr>
          <w:rFonts w:ascii="Times New Roman" w:eastAsia="Times New Roman" w:hAnsi="Times New Roman" w:cs="Times New Roman"/>
          <w:sz w:val="24"/>
          <w:szCs w:val="24"/>
        </w:rPr>
      </w:pPr>
    </w:p>
    <w:p w14:paraId="00000013" w14:textId="77777777" w:rsidR="00C04CEF"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But the process proved painful. Assistant District Attorney Julie </w:t>
      </w:r>
      <w:proofErr w:type="spellStart"/>
      <w:r>
        <w:rPr>
          <w:rFonts w:ascii="Times New Roman" w:eastAsia="Times New Roman" w:hAnsi="Times New Roman" w:cs="Times New Roman"/>
          <w:sz w:val="24"/>
          <w:szCs w:val="24"/>
        </w:rPr>
        <w:t>DuQuaine</w:t>
      </w:r>
      <w:proofErr w:type="spellEnd"/>
      <w:r>
        <w:rPr>
          <w:rFonts w:ascii="Times New Roman" w:eastAsia="Times New Roman" w:hAnsi="Times New Roman" w:cs="Times New Roman"/>
          <w:sz w:val="24"/>
          <w:szCs w:val="24"/>
        </w:rPr>
        <w:t xml:space="preserve"> told the judge the teenager’s mental health plummeted after trial, saying she suffered “complete deconstruction.” </w:t>
      </w:r>
    </w:p>
    <w:p w14:paraId="00000014" w14:textId="77777777" w:rsidR="00C04CEF" w:rsidRDefault="00C04CEF">
      <w:pPr>
        <w:rPr>
          <w:rFonts w:ascii="Times New Roman" w:eastAsia="Times New Roman" w:hAnsi="Times New Roman" w:cs="Times New Roman"/>
          <w:sz w:val="24"/>
          <w:szCs w:val="24"/>
        </w:rPr>
      </w:pPr>
    </w:p>
    <w:p w14:paraId="00000015" w14:textId="77777777" w:rsidR="00C04CEF"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About a month after trial, as part of sentencing, which included eight years in prison and 12 years of extended supervision, </w:t>
      </w:r>
      <w:proofErr w:type="spellStart"/>
      <w:r>
        <w:rPr>
          <w:rFonts w:ascii="Times New Roman" w:eastAsia="Times New Roman" w:hAnsi="Times New Roman" w:cs="Times New Roman"/>
          <w:sz w:val="24"/>
          <w:szCs w:val="24"/>
        </w:rPr>
        <w:t>Biskupic</w:t>
      </w:r>
      <w:proofErr w:type="spellEnd"/>
      <w:r>
        <w:rPr>
          <w:rFonts w:ascii="Times New Roman" w:eastAsia="Times New Roman" w:hAnsi="Times New Roman" w:cs="Times New Roman"/>
          <w:sz w:val="24"/>
          <w:szCs w:val="24"/>
        </w:rPr>
        <w:t xml:space="preserve"> had to decide how much, if any, restitution the perpetrator, Patrick Tully, should pay.</w:t>
      </w:r>
    </w:p>
    <w:p w14:paraId="00000016" w14:textId="77777777" w:rsidR="00C04CEF" w:rsidRDefault="00C04CEF">
      <w:pPr>
        <w:rPr>
          <w:rFonts w:ascii="Times New Roman" w:eastAsia="Times New Roman" w:hAnsi="Times New Roman" w:cs="Times New Roman"/>
          <w:sz w:val="24"/>
          <w:szCs w:val="24"/>
        </w:rPr>
      </w:pPr>
    </w:p>
    <w:p w14:paraId="00000017" w14:textId="77777777" w:rsidR="00C04CEF"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Restitution is supposed to make a crime victim “whole.” The victim or prosecutor could have asked for restitution in the case, but neither did. Instead </w:t>
      </w:r>
      <w:proofErr w:type="spellStart"/>
      <w:r>
        <w:rPr>
          <w:rFonts w:ascii="Times New Roman" w:eastAsia="Times New Roman" w:hAnsi="Times New Roman" w:cs="Times New Roman"/>
          <w:sz w:val="24"/>
          <w:szCs w:val="24"/>
        </w:rPr>
        <w:t>Biskupic</w:t>
      </w:r>
      <w:proofErr w:type="spellEnd"/>
      <w:r>
        <w:rPr>
          <w:rFonts w:ascii="Times New Roman" w:eastAsia="Times New Roman" w:hAnsi="Times New Roman" w:cs="Times New Roman"/>
          <w:sz w:val="24"/>
          <w:szCs w:val="24"/>
        </w:rPr>
        <w:t xml:space="preserve"> ordered the $150,000 </w:t>
      </w:r>
      <w:proofErr w:type="gramStart"/>
      <w:r>
        <w:rPr>
          <w:rFonts w:ascii="Times New Roman" w:eastAsia="Times New Roman" w:hAnsi="Times New Roman" w:cs="Times New Roman"/>
          <w:sz w:val="24"/>
          <w:szCs w:val="24"/>
        </w:rPr>
        <w:t>restitution  —</w:t>
      </w:r>
      <w:proofErr w:type="gramEnd"/>
      <w:r>
        <w:rPr>
          <w:rFonts w:ascii="Times New Roman" w:eastAsia="Times New Roman" w:hAnsi="Times New Roman" w:cs="Times New Roman"/>
          <w:sz w:val="24"/>
          <w:szCs w:val="24"/>
        </w:rPr>
        <w:t xml:space="preserve"> a huge amount for any offender — be paid to the county during sentencing, even after the county initially declined to request any amount. </w:t>
      </w:r>
    </w:p>
    <w:p w14:paraId="00000018" w14:textId="77777777" w:rsidR="00C04CEF" w:rsidRDefault="00C04CEF">
      <w:pPr>
        <w:rPr>
          <w:rFonts w:ascii="Times New Roman" w:eastAsia="Times New Roman" w:hAnsi="Times New Roman" w:cs="Times New Roman"/>
          <w:sz w:val="24"/>
          <w:szCs w:val="24"/>
        </w:rPr>
      </w:pPr>
    </w:p>
    <w:p w14:paraId="00000019" w14:textId="77777777" w:rsidR="00C04CEF"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A law professor, a former Supreme Court justice and an attorney who litigates crime victim’s rights issues reviewed court records at Wisconsin Watch’s request, and the State Public Defender’s Office reviewed the circumstances. They described </w:t>
      </w:r>
      <w:proofErr w:type="spellStart"/>
      <w:r>
        <w:rPr>
          <w:rFonts w:ascii="Times New Roman" w:eastAsia="Times New Roman" w:hAnsi="Times New Roman" w:cs="Times New Roman"/>
          <w:sz w:val="24"/>
          <w:szCs w:val="24"/>
        </w:rPr>
        <w:t>Biskupic’s</w:t>
      </w:r>
      <w:proofErr w:type="spellEnd"/>
      <w:r>
        <w:rPr>
          <w:rFonts w:ascii="Times New Roman" w:eastAsia="Times New Roman" w:hAnsi="Times New Roman" w:cs="Times New Roman"/>
          <w:sz w:val="24"/>
          <w:szCs w:val="24"/>
        </w:rPr>
        <w:t xml:space="preserve"> approach to restitution as “unusual,” “odd” and even “improper.” </w:t>
      </w:r>
    </w:p>
    <w:p w14:paraId="0000001A" w14:textId="77777777" w:rsidR="00C04CEF" w:rsidRDefault="00C04CEF">
      <w:pPr>
        <w:rPr>
          <w:rFonts w:ascii="Times New Roman" w:eastAsia="Times New Roman" w:hAnsi="Times New Roman" w:cs="Times New Roman"/>
          <w:sz w:val="24"/>
          <w:szCs w:val="24"/>
        </w:rPr>
      </w:pPr>
    </w:p>
    <w:p w14:paraId="0000001B" w14:textId="77777777" w:rsidR="00C04CEF"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judge seems to be a very activist judge,” said John Gross, a clinical law professor at the University of Wisconsin Law School. “He seems to want to insert himself into the resolution of cases in ways that are often not appropriate, or at the very least, not authorized by any statute.” </w:t>
      </w:r>
    </w:p>
    <w:p w14:paraId="0000001C" w14:textId="77777777" w:rsidR="00C04CEF" w:rsidRDefault="00C04CEF">
      <w:pPr>
        <w:rPr>
          <w:rFonts w:ascii="Times New Roman" w:eastAsia="Times New Roman" w:hAnsi="Times New Roman" w:cs="Times New Roman"/>
          <w:sz w:val="24"/>
          <w:szCs w:val="24"/>
        </w:rPr>
      </w:pPr>
    </w:p>
    <w:p w14:paraId="0000001D" w14:textId="77777777" w:rsidR="00C04CEF"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Gross also raised concerns the restitution order, which directed money to the county that supported the victim after the assault, could set a dangerous precedent in which judges or district attorneys could use restitution to fill government coffers.</w:t>
      </w:r>
    </w:p>
    <w:p w14:paraId="0000001E" w14:textId="77777777" w:rsidR="00C04CEF" w:rsidRDefault="00C04CEF">
      <w:pPr>
        <w:rPr>
          <w:rFonts w:ascii="Times New Roman" w:eastAsia="Times New Roman" w:hAnsi="Times New Roman" w:cs="Times New Roman"/>
          <w:sz w:val="24"/>
          <w:szCs w:val="24"/>
        </w:rPr>
      </w:pPr>
    </w:p>
    <w:p w14:paraId="0000001F" w14:textId="77777777" w:rsidR="00C04CEF" w:rsidRDefault="00000000">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Biskupic</w:t>
      </w:r>
      <w:proofErr w:type="spellEnd"/>
      <w:r>
        <w:rPr>
          <w:rFonts w:ascii="Times New Roman" w:eastAsia="Times New Roman" w:hAnsi="Times New Roman" w:cs="Times New Roman"/>
          <w:sz w:val="24"/>
          <w:szCs w:val="24"/>
        </w:rPr>
        <w:t xml:space="preserve"> declined an interview through his judicial assistant, saying the case is ongoing. The deputy corporation counsel also declined, and </w:t>
      </w:r>
      <w:proofErr w:type="spellStart"/>
      <w:r>
        <w:rPr>
          <w:rFonts w:ascii="Times New Roman" w:eastAsia="Times New Roman" w:hAnsi="Times New Roman" w:cs="Times New Roman"/>
          <w:sz w:val="24"/>
          <w:szCs w:val="24"/>
        </w:rPr>
        <w:t>DuQuaine</w:t>
      </w:r>
      <w:proofErr w:type="spellEnd"/>
      <w:r>
        <w:rPr>
          <w:rFonts w:ascii="Times New Roman" w:eastAsia="Times New Roman" w:hAnsi="Times New Roman" w:cs="Times New Roman"/>
          <w:sz w:val="24"/>
          <w:szCs w:val="24"/>
        </w:rPr>
        <w:t xml:space="preserve"> did not return a request for comment. </w:t>
      </w:r>
    </w:p>
    <w:p w14:paraId="00000020" w14:textId="77777777" w:rsidR="00C04CEF" w:rsidRDefault="00C04CEF">
      <w:pPr>
        <w:rPr>
          <w:rFonts w:ascii="Times New Roman" w:eastAsia="Times New Roman" w:hAnsi="Times New Roman" w:cs="Times New Roman"/>
          <w:sz w:val="24"/>
          <w:szCs w:val="24"/>
        </w:rPr>
      </w:pPr>
    </w:p>
    <w:p w14:paraId="00000021" w14:textId="77777777" w:rsidR="00C04CEF"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Not taking no for an answer</w:t>
      </w:r>
    </w:p>
    <w:p w14:paraId="00000022" w14:textId="77777777" w:rsidR="00C04CEF" w:rsidRDefault="00C04CEF">
      <w:pPr>
        <w:rPr>
          <w:rFonts w:ascii="Times New Roman" w:eastAsia="Times New Roman" w:hAnsi="Times New Roman" w:cs="Times New Roman"/>
          <w:b/>
          <w:sz w:val="24"/>
          <w:szCs w:val="24"/>
        </w:rPr>
      </w:pPr>
    </w:p>
    <w:p w14:paraId="00000023" w14:textId="77777777" w:rsidR="00C04CEF"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Although </w:t>
      </w:r>
      <w:hyperlink r:id="rId7">
        <w:r>
          <w:rPr>
            <w:rFonts w:ascii="Times New Roman" w:eastAsia="Times New Roman" w:hAnsi="Times New Roman" w:cs="Times New Roman"/>
            <w:color w:val="1155CC"/>
            <w:sz w:val="24"/>
            <w:szCs w:val="24"/>
            <w:u w:val="single"/>
          </w:rPr>
          <w:t>state law</w:t>
        </w:r>
      </w:hyperlink>
      <w:r>
        <w:rPr>
          <w:rFonts w:ascii="Times New Roman" w:eastAsia="Times New Roman" w:hAnsi="Times New Roman" w:cs="Times New Roman"/>
          <w:sz w:val="24"/>
          <w:szCs w:val="24"/>
        </w:rPr>
        <w:t xml:space="preserve"> requires judges to order restitution, barring “substantial reason not to do so,” the prosecutor bears responsibility for documenting losses resulting from a crime.</w:t>
      </w:r>
    </w:p>
    <w:p w14:paraId="00000024" w14:textId="77777777" w:rsidR="00C04CEF" w:rsidRDefault="00C04CEF">
      <w:pPr>
        <w:rPr>
          <w:rFonts w:ascii="Times New Roman" w:eastAsia="Times New Roman" w:hAnsi="Times New Roman" w:cs="Times New Roman"/>
          <w:sz w:val="24"/>
          <w:szCs w:val="24"/>
        </w:rPr>
      </w:pPr>
    </w:p>
    <w:p w14:paraId="00000025" w14:textId="77777777" w:rsidR="00C04CEF"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Through court orders, </w:t>
      </w:r>
      <w:proofErr w:type="spellStart"/>
      <w:r>
        <w:rPr>
          <w:rFonts w:ascii="Times New Roman" w:eastAsia="Times New Roman" w:hAnsi="Times New Roman" w:cs="Times New Roman"/>
          <w:sz w:val="24"/>
          <w:szCs w:val="24"/>
        </w:rPr>
        <w:t>Biskupic</w:t>
      </w:r>
      <w:proofErr w:type="spellEnd"/>
      <w:r>
        <w:rPr>
          <w:rFonts w:ascii="Times New Roman" w:eastAsia="Times New Roman" w:hAnsi="Times New Roman" w:cs="Times New Roman"/>
          <w:sz w:val="24"/>
          <w:szCs w:val="24"/>
        </w:rPr>
        <w:t xml:space="preserve"> twice prompted </w:t>
      </w:r>
      <w:proofErr w:type="spellStart"/>
      <w:r>
        <w:rPr>
          <w:rFonts w:ascii="Times New Roman" w:eastAsia="Times New Roman" w:hAnsi="Times New Roman" w:cs="Times New Roman"/>
          <w:sz w:val="24"/>
          <w:szCs w:val="24"/>
        </w:rPr>
        <w:t>DuQuaine</w:t>
      </w:r>
      <w:proofErr w:type="spellEnd"/>
      <w:r>
        <w:rPr>
          <w:rFonts w:ascii="Times New Roman" w:eastAsia="Times New Roman" w:hAnsi="Times New Roman" w:cs="Times New Roman"/>
          <w:sz w:val="24"/>
          <w:szCs w:val="24"/>
        </w:rPr>
        <w:t xml:space="preserve"> to submit information that might inform a restitution request, later specifying she should work “directly with the county human services office and corporation counsel office” to determine amounts.</w:t>
      </w:r>
    </w:p>
    <w:p w14:paraId="00000026" w14:textId="77777777" w:rsidR="00C04CEF" w:rsidRDefault="00C04CEF">
      <w:pPr>
        <w:rPr>
          <w:rFonts w:ascii="Times New Roman" w:eastAsia="Times New Roman" w:hAnsi="Times New Roman" w:cs="Times New Roman"/>
          <w:sz w:val="24"/>
          <w:szCs w:val="24"/>
        </w:rPr>
      </w:pPr>
    </w:p>
    <w:p w14:paraId="00000027" w14:textId="77777777" w:rsidR="00C04CEF"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county’s deputy corporation counsel, Dawn </w:t>
      </w:r>
      <w:proofErr w:type="spellStart"/>
      <w:r>
        <w:rPr>
          <w:rFonts w:ascii="Times New Roman" w:eastAsia="Times New Roman" w:hAnsi="Times New Roman" w:cs="Times New Roman"/>
          <w:sz w:val="24"/>
          <w:szCs w:val="24"/>
        </w:rPr>
        <w:t>Shaha</w:t>
      </w:r>
      <w:proofErr w:type="spellEnd"/>
      <w:r>
        <w:rPr>
          <w:rFonts w:ascii="Times New Roman" w:eastAsia="Times New Roman" w:hAnsi="Times New Roman" w:cs="Times New Roman"/>
          <w:sz w:val="24"/>
          <w:szCs w:val="24"/>
        </w:rPr>
        <w:t>, declined to “request restitution for the County” in a letter, writing: “It would not be feasible for the County to parse out specific amounts directly attributed to this assault, and we believe submitting an arbitrary amount could ultimately end up revictimizing the victim in this case.”</w:t>
      </w:r>
    </w:p>
    <w:p w14:paraId="00000028" w14:textId="77777777" w:rsidR="00C04CEF" w:rsidRDefault="00C04CEF">
      <w:pPr>
        <w:rPr>
          <w:rFonts w:ascii="Times New Roman" w:eastAsia="Times New Roman" w:hAnsi="Times New Roman" w:cs="Times New Roman"/>
          <w:sz w:val="24"/>
          <w:szCs w:val="24"/>
        </w:rPr>
      </w:pPr>
    </w:p>
    <w:p w14:paraId="00000029" w14:textId="77777777" w:rsidR="00C04CEF"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Although </w:t>
      </w:r>
      <w:proofErr w:type="spellStart"/>
      <w:r>
        <w:rPr>
          <w:rFonts w:ascii="Times New Roman" w:eastAsia="Times New Roman" w:hAnsi="Times New Roman" w:cs="Times New Roman"/>
          <w:sz w:val="24"/>
          <w:szCs w:val="24"/>
        </w:rPr>
        <w:t>Shaha</w:t>
      </w:r>
      <w:proofErr w:type="spellEnd"/>
      <w:r>
        <w:rPr>
          <w:rFonts w:ascii="Times New Roman" w:eastAsia="Times New Roman" w:hAnsi="Times New Roman" w:cs="Times New Roman"/>
          <w:sz w:val="24"/>
          <w:szCs w:val="24"/>
        </w:rPr>
        <w:t xml:space="preserve"> said by </w:t>
      </w:r>
      <w:proofErr w:type="gramStart"/>
      <w:r>
        <w:rPr>
          <w:rFonts w:ascii="Times New Roman" w:eastAsia="Times New Roman" w:hAnsi="Times New Roman" w:cs="Times New Roman"/>
          <w:sz w:val="24"/>
          <w:szCs w:val="24"/>
        </w:rPr>
        <w:t>phone</w:t>
      </w:r>
      <w:proofErr w:type="gramEnd"/>
      <w:r>
        <w:rPr>
          <w:rFonts w:ascii="Times New Roman" w:eastAsia="Times New Roman" w:hAnsi="Times New Roman" w:cs="Times New Roman"/>
          <w:sz w:val="24"/>
          <w:szCs w:val="24"/>
        </w:rPr>
        <w:t xml:space="preserve"> she would consider questions sent via email, she ultimately declined.</w:t>
      </w:r>
    </w:p>
    <w:p w14:paraId="0000002A" w14:textId="77777777" w:rsidR="00C04CEF" w:rsidRDefault="00C04CEF">
      <w:pPr>
        <w:rPr>
          <w:rFonts w:ascii="Times New Roman" w:eastAsia="Times New Roman" w:hAnsi="Times New Roman" w:cs="Times New Roman"/>
          <w:sz w:val="24"/>
          <w:szCs w:val="24"/>
        </w:rPr>
      </w:pPr>
    </w:p>
    <w:p w14:paraId="0000002B" w14:textId="77777777" w:rsidR="00C04CEF"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Outagamie County Health and Human Services Director John </w:t>
      </w:r>
      <w:proofErr w:type="spellStart"/>
      <w:r>
        <w:rPr>
          <w:rFonts w:ascii="Times New Roman" w:eastAsia="Times New Roman" w:hAnsi="Times New Roman" w:cs="Times New Roman"/>
          <w:sz w:val="24"/>
          <w:szCs w:val="24"/>
        </w:rPr>
        <w:t>Rathman</w:t>
      </w:r>
      <w:proofErr w:type="spellEnd"/>
      <w:r>
        <w:rPr>
          <w:rFonts w:ascii="Times New Roman" w:eastAsia="Times New Roman" w:hAnsi="Times New Roman" w:cs="Times New Roman"/>
          <w:sz w:val="24"/>
          <w:szCs w:val="24"/>
        </w:rPr>
        <w:t xml:space="preserve"> told Wisconsin Watch in a written response to questions that the judge’s request was not “routine.”</w:t>
      </w:r>
    </w:p>
    <w:p w14:paraId="0000002C" w14:textId="77777777" w:rsidR="00C04CEF" w:rsidRDefault="00C04CEF">
      <w:pPr>
        <w:rPr>
          <w:rFonts w:ascii="Times New Roman" w:eastAsia="Times New Roman" w:hAnsi="Times New Roman" w:cs="Times New Roman"/>
          <w:sz w:val="24"/>
          <w:szCs w:val="24"/>
        </w:rPr>
      </w:pPr>
    </w:p>
    <w:p w14:paraId="0000002D" w14:textId="77777777" w:rsidR="00C04CEF"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Gross, former Supreme Court Justice Janine </w:t>
      </w:r>
      <w:proofErr w:type="spellStart"/>
      <w:r>
        <w:rPr>
          <w:rFonts w:ascii="Times New Roman" w:eastAsia="Times New Roman" w:hAnsi="Times New Roman" w:cs="Times New Roman"/>
          <w:sz w:val="24"/>
          <w:szCs w:val="24"/>
        </w:rPr>
        <w:t>Geske</w:t>
      </w:r>
      <w:proofErr w:type="spellEnd"/>
      <w:r>
        <w:rPr>
          <w:rFonts w:ascii="Times New Roman" w:eastAsia="Times New Roman" w:hAnsi="Times New Roman" w:cs="Times New Roman"/>
          <w:sz w:val="24"/>
          <w:szCs w:val="24"/>
        </w:rPr>
        <w:t xml:space="preserve"> and Legal Action of Wisconsin attorney Patrick Shirley all said </w:t>
      </w:r>
      <w:proofErr w:type="spellStart"/>
      <w:r>
        <w:rPr>
          <w:rFonts w:ascii="Times New Roman" w:eastAsia="Times New Roman" w:hAnsi="Times New Roman" w:cs="Times New Roman"/>
          <w:sz w:val="24"/>
          <w:szCs w:val="24"/>
        </w:rPr>
        <w:t>Biskupic’s</w:t>
      </w:r>
      <w:proofErr w:type="spellEnd"/>
      <w:r>
        <w:rPr>
          <w:rFonts w:ascii="Times New Roman" w:eastAsia="Times New Roman" w:hAnsi="Times New Roman" w:cs="Times New Roman"/>
          <w:sz w:val="24"/>
          <w:szCs w:val="24"/>
        </w:rPr>
        <w:t xml:space="preserve"> restitution inquiry should have stopped when the county declined to request it.</w:t>
      </w:r>
    </w:p>
    <w:p w14:paraId="0000002E" w14:textId="77777777" w:rsidR="00C04CEF" w:rsidRDefault="00C04CEF">
      <w:pPr>
        <w:rPr>
          <w:rFonts w:ascii="Times New Roman" w:eastAsia="Times New Roman" w:hAnsi="Times New Roman" w:cs="Times New Roman"/>
          <w:sz w:val="24"/>
          <w:szCs w:val="24"/>
        </w:rPr>
      </w:pPr>
    </w:p>
    <w:p w14:paraId="0000002F" w14:textId="77777777" w:rsidR="00C04CEF"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“They might be entitled (to restitution), but they are waiving it and saying ‘We don’t want it,</w:t>
      </w:r>
      <w:proofErr w:type="gramStart"/>
      <w:r>
        <w:rPr>
          <w:rFonts w:ascii="Times New Roman" w:eastAsia="Times New Roman" w:hAnsi="Times New Roman" w:cs="Times New Roman"/>
          <w:sz w:val="24"/>
          <w:szCs w:val="24"/>
        </w:rPr>
        <w:t>’ ”</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Geske</w:t>
      </w:r>
      <w:proofErr w:type="spellEnd"/>
      <w:r>
        <w:rPr>
          <w:rFonts w:ascii="Times New Roman" w:eastAsia="Times New Roman" w:hAnsi="Times New Roman" w:cs="Times New Roman"/>
          <w:sz w:val="24"/>
          <w:szCs w:val="24"/>
        </w:rPr>
        <w:t xml:space="preserve"> said. “I question whether a judge ought to be ordering restitution to somebody who says they don’t want it.”</w:t>
      </w:r>
    </w:p>
    <w:p w14:paraId="00000030" w14:textId="77777777" w:rsidR="00C04CEF" w:rsidRDefault="00C04CEF">
      <w:pPr>
        <w:rPr>
          <w:rFonts w:ascii="Times New Roman" w:eastAsia="Times New Roman" w:hAnsi="Times New Roman" w:cs="Times New Roman"/>
          <w:sz w:val="24"/>
          <w:szCs w:val="24"/>
        </w:rPr>
      </w:pPr>
    </w:p>
    <w:p w14:paraId="00000031" w14:textId="77777777" w:rsidR="00C04CEF"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But records show </w:t>
      </w:r>
      <w:proofErr w:type="spellStart"/>
      <w:r>
        <w:rPr>
          <w:rFonts w:ascii="Times New Roman" w:eastAsia="Times New Roman" w:hAnsi="Times New Roman" w:cs="Times New Roman"/>
          <w:sz w:val="24"/>
          <w:szCs w:val="24"/>
        </w:rPr>
        <w:t>Biskupic</w:t>
      </w:r>
      <w:proofErr w:type="spellEnd"/>
      <w:r>
        <w:rPr>
          <w:rFonts w:ascii="Times New Roman" w:eastAsia="Times New Roman" w:hAnsi="Times New Roman" w:cs="Times New Roman"/>
          <w:sz w:val="24"/>
          <w:szCs w:val="24"/>
        </w:rPr>
        <w:t xml:space="preserve"> did not take no for an answer, ordering </w:t>
      </w:r>
      <w:proofErr w:type="spellStart"/>
      <w:r>
        <w:rPr>
          <w:rFonts w:ascii="Times New Roman" w:eastAsia="Times New Roman" w:hAnsi="Times New Roman" w:cs="Times New Roman"/>
          <w:sz w:val="24"/>
          <w:szCs w:val="24"/>
        </w:rPr>
        <w:t>Shaha</w:t>
      </w:r>
      <w:proofErr w:type="spellEnd"/>
      <w:r>
        <w:rPr>
          <w:rFonts w:ascii="Times New Roman" w:eastAsia="Times New Roman" w:hAnsi="Times New Roman" w:cs="Times New Roman"/>
          <w:sz w:val="24"/>
          <w:szCs w:val="24"/>
        </w:rPr>
        <w:t xml:space="preserve"> to determine how much money the county had spent on the survivor’s care at private facilities since her assault, even after </w:t>
      </w:r>
      <w:proofErr w:type="spellStart"/>
      <w:r>
        <w:rPr>
          <w:rFonts w:ascii="Times New Roman" w:eastAsia="Times New Roman" w:hAnsi="Times New Roman" w:cs="Times New Roman"/>
          <w:sz w:val="24"/>
          <w:szCs w:val="24"/>
        </w:rPr>
        <w:t>Shaha</w:t>
      </w:r>
      <w:proofErr w:type="spellEnd"/>
      <w:r>
        <w:rPr>
          <w:rFonts w:ascii="Times New Roman" w:eastAsia="Times New Roman" w:hAnsi="Times New Roman" w:cs="Times New Roman"/>
          <w:sz w:val="24"/>
          <w:szCs w:val="24"/>
        </w:rPr>
        <w:t xml:space="preserve"> voiced her aversion in open court. </w:t>
      </w:r>
    </w:p>
    <w:p w14:paraId="00000032" w14:textId="77777777" w:rsidR="00C04CEF" w:rsidRDefault="00C04CEF">
      <w:pPr>
        <w:rPr>
          <w:rFonts w:ascii="Times New Roman" w:eastAsia="Times New Roman" w:hAnsi="Times New Roman" w:cs="Times New Roman"/>
          <w:sz w:val="24"/>
          <w:szCs w:val="24"/>
        </w:rPr>
      </w:pPr>
    </w:p>
    <w:p w14:paraId="00000033" w14:textId="77777777" w:rsidR="00C04CEF"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Transcripts show he even directed the prosecution to call in a social worker to testify, whom he then questioned directly.</w:t>
      </w:r>
    </w:p>
    <w:p w14:paraId="00000034" w14:textId="77777777" w:rsidR="00C04CEF" w:rsidRDefault="00C04CEF">
      <w:pPr>
        <w:rPr>
          <w:rFonts w:ascii="Times New Roman" w:eastAsia="Times New Roman" w:hAnsi="Times New Roman" w:cs="Times New Roman"/>
          <w:sz w:val="24"/>
          <w:szCs w:val="24"/>
        </w:rPr>
      </w:pPr>
    </w:p>
    <w:p w14:paraId="00000035" w14:textId="77777777" w:rsidR="00C04CEF"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 the hearing, </w:t>
      </w:r>
      <w:proofErr w:type="spellStart"/>
      <w:r>
        <w:rPr>
          <w:rFonts w:ascii="Times New Roman" w:eastAsia="Times New Roman" w:hAnsi="Times New Roman" w:cs="Times New Roman"/>
          <w:sz w:val="24"/>
          <w:szCs w:val="24"/>
        </w:rPr>
        <w:t>Biskupic</w:t>
      </w:r>
      <w:proofErr w:type="spellEnd"/>
      <w:r>
        <w:rPr>
          <w:rFonts w:ascii="Times New Roman" w:eastAsia="Times New Roman" w:hAnsi="Times New Roman" w:cs="Times New Roman"/>
          <w:sz w:val="24"/>
          <w:szCs w:val="24"/>
        </w:rPr>
        <w:t xml:space="preserve"> said his inquiry did not seek “the benefit of one side or the other,” saying that Tully’s sentence might benefit if the survivor were “doing well and stable.” But if she had struggled, requiring hospitalization, then the prosecution’s failure to provide that information “creates a void that I think is contrary to the victims’ rights law.”</w:t>
      </w:r>
    </w:p>
    <w:p w14:paraId="00000036" w14:textId="77777777" w:rsidR="00C04CEF" w:rsidRDefault="00C04CEF">
      <w:pPr>
        <w:rPr>
          <w:rFonts w:ascii="Times New Roman" w:eastAsia="Times New Roman" w:hAnsi="Times New Roman" w:cs="Times New Roman"/>
          <w:sz w:val="24"/>
          <w:szCs w:val="24"/>
        </w:rPr>
      </w:pPr>
    </w:p>
    <w:p w14:paraId="00000037" w14:textId="77777777" w:rsidR="00C04CEF"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“There’s a legitimate inquiry to be made by a judge about potential restitution that they should order under the statute,” Gross said. “But then there’s inserting yourself into the adversarial process to a degree where you seem to be advocating for one side.”</w:t>
      </w:r>
    </w:p>
    <w:p w14:paraId="00000038" w14:textId="77777777" w:rsidR="00C04CEF" w:rsidRDefault="00C04CEF">
      <w:pPr>
        <w:rPr>
          <w:rFonts w:ascii="Times New Roman" w:eastAsia="Times New Roman" w:hAnsi="Times New Roman" w:cs="Times New Roman"/>
          <w:sz w:val="24"/>
          <w:szCs w:val="24"/>
        </w:rPr>
      </w:pPr>
    </w:p>
    <w:p w14:paraId="00000039" w14:textId="77777777" w:rsidR="00C04CEF" w:rsidRDefault="00000000">
      <w:pPr>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Biskupic’s</w:t>
      </w:r>
      <w:proofErr w:type="spellEnd"/>
      <w:r>
        <w:rPr>
          <w:rFonts w:ascii="Times New Roman" w:eastAsia="Times New Roman" w:hAnsi="Times New Roman" w:cs="Times New Roman"/>
          <w:b/>
          <w:sz w:val="24"/>
          <w:szCs w:val="24"/>
        </w:rPr>
        <w:t xml:space="preserve"> backstory </w:t>
      </w:r>
    </w:p>
    <w:p w14:paraId="0000003A" w14:textId="77777777" w:rsidR="00C04CEF" w:rsidRDefault="00C04CEF">
      <w:pPr>
        <w:rPr>
          <w:rFonts w:ascii="Times New Roman" w:eastAsia="Times New Roman" w:hAnsi="Times New Roman" w:cs="Times New Roman"/>
          <w:b/>
          <w:sz w:val="24"/>
          <w:szCs w:val="24"/>
        </w:rPr>
      </w:pPr>
    </w:p>
    <w:p w14:paraId="0000003B" w14:textId="77777777" w:rsidR="00C04CEF" w:rsidRDefault="00000000">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Biskupic’s</w:t>
      </w:r>
      <w:proofErr w:type="spellEnd"/>
      <w:r>
        <w:rPr>
          <w:rFonts w:ascii="Times New Roman" w:eastAsia="Times New Roman" w:hAnsi="Times New Roman" w:cs="Times New Roman"/>
          <w:sz w:val="24"/>
          <w:szCs w:val="24"/>
        </w:rPr>
        <w:t xml:space="preserve"> judicial practices have attracted scrutiny before. </w:t>
      </w:r>
    </w:p>
    <w:p w14:paraId="0000003C" w14:textId="77777777" w:rsidR="00C04CEF" w:rsidRDefault="00C04CEF">
      <w:pPr>
        <w:rPr>
          <w:rFonts w:ascii="Times New Roman" w:eastAsia="Times New Roman" w:hAnsi="Times New Roman" w:cs="Times New Roman"/>
          <w:sz w:val="24"/>
          <w:szCs w:val="24"/>
        </w:rPr>
      </w:pPr>
    </w:p>
    <w:p w14:paraId="0000003D" w14:textId="77777777" w:rsidR="00C04CEF"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2021, Wisconsin Watch and WPR </w:t>
      </w:r>
      <w:hyperlink r:id="rId8">
        <w:r>
          <w:rPr>
            <w:rFonts w:ascii="Times New Roman" w:eastAsia="Times New Roman" w:hAnsi="Times New Roman" w:cs="Times New Roman"/>
            <w:color w:val="1155CC"/>
            <w:sz w:val="24"/>
            <w:szCs w:val="24"/>
            <w:u w:val="single"/>
          </w:rPr>
          <w:t>exposed</w:t>
        </w:r>
      </w:hyperlink>
      <w:r>
        <w:rPr>
          <w:rFonts w:ascii="Times New Roman" w:eastAsia="Times New Roman" w:hAnsi="Times New Roman" w:cs="Times New Roman"/>
          <w:sz w:val="24"/>
          <w:szCs w:val="24"/>
        </w:rPr>
        <w:t xml:space="preserve"> his tendency to stretch the conventional bounds of sentencing authority by crafting arrangements not spelled out in state law, such as his own form of probation separate from the Department of Corrections. About two dozen legal experts had varying opinions on its propriety, alternatively describing it as legal, a gray area and unauthorized.</w:t>
      </w:r>
    </w:p>
    <w:p w14:paraId="0000003E" w14:textId="77777777" w:rsidR="00C04CEF" w:rsidRDefault="00C04CEF">
      <w:pPr>
        <w:rPr>
          <w:rFonts w:ascii="Times New Roman" w:eastAsia="Times New Roman" w:hAnsi="Times New Roman" w:cs="Times New Roman"/>
          <w:sz w:val="24"/>
          <w:szCs w:val="24"/>
        </w:rPr>
      </w:pPr>
    </w:p>
    <w:p w14:paraId="0000003F" w14:textId="77777777" w:rsidR="00C04CEF"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revelations came during the reporting for “</w:t>
      </w:r>
      <w:hyperlink r:id="rId9">
        <w:r>
          <w:rPr>
            <w:rFonts w:ascii="Times New Roman" w:eastAsia="Times New Roman" w:hAnsi="Times New Roman" w:cs="Times New Roman"/>
            <w:color w:val="1155CC"/>
            <w:sz w:val="24"/>
            <w:szCs w:val="24"/>
            <w:u w:val="single"/>
          </w:rPr>
          <w:t>Open and Shut</w:t>
        </w:r>
      </w:hyperlink>
      <w:r>
        <w:rPr>
          <w:rFonts w:ascii="Times New Roman" w:eastAsia="Times New Roman" w:hAnsi="Times New Roman" w:cs="Times New Roman"/>
          <w:sz w:val="24"/>
          <w:szCs w:val="24"/>
        </w:rPr>
        <w:t xml:space="preserve">,” a seven-part investigative podcast series that scrutinized </w:t>
      </w:r>
      <w:proofErr w:type="spellStart"/>
      <w:r>
        <w:rPr>
          <w:rFonts w:ascii="Times New Roman" w:eastAsia="Times New Roman" w:hAnsi="Times New Roman" w:cs="Times New Roman"/>
          <w:sz w:val="24"/>
          <w:szCs w:val="24"/>
        </w:rPr>
        <w:t>Biskupic’s</w:t>
      </w:r>
      <w:proofErr w:type="spellEnd"/>
      <w:r>
        <w:rPr>
          <w:rFonts w:ascii="Times New Roman" w:eastAsia="Times New Roman" w:hAnsi="Times New Roman" w:cs="Times New Roman"/>
          <w:sz w:val="24"/>
          <w:szCs w:val="24"/>
        </w:rPr>
        <w:t xml:space="preserve"> record as Outagamie County district attorney.</w:t>
      </w:r>
    </w:p>
    <w:p w14:paraId="00000040" w14:textId="77777777" w:rsidR="00C04CEF" w:rsidRDefault="00C04CEF">
      <w:pPr>
        <w:rPr>
          <w:rFonts w:ascii="Times New Roman" w:eastAsia="Times New Roman" w:hAnsi="Times New Roman" w:cs="Times New Roman"/>
          <w:sz w:val="24"/>
          <w:szCs w:val="24"/>
        </w:rPr>
      </w:pPr>
    </w:p>
    <w:p w14:paraId="00000041" w14:textId="77777777" w:rsidR="00C04CEF"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series showed </w:t>
      </w:r>
      <w:proofErr w:type="spellStart"/>
      <w:r>
        <w:rPr>
          <w:rFonts w:ascii="Times New Roman" w:eastAsia="Times New Roman" w:hAnsi="Times New Roman" w:cs="Times New Roman"/>
          <w:sz w:val="24"/>
          <w:szCs w:val="24"/>
        </w:rPr>
        <w:t>Biskupic</w:t>
      </w:r>
      <w:proofErr w:type="spellEnd"/>
      <w:r>
        <w:rPr>
          <w:rFonts w:ascii="Times New Roman" w:eastAsia="Times New Roman" w:hAnsi="Times New Roman" w:cs="Times New Roman"/>
          <w:sz w:val="24"/>
          <w:szCs w:val="24"/>
        </w:rPr>
        <w:t xml:space="preserve"> using his broad discretion to push boundaries as a judge and prosecutor, as far back as the 1990s.</w:t>
      </w:r>
    </w:p>
    <w:p w14:paraId="00000042" w14:textId="77777777" w:rsidR="00C04CEF" w:rsidRDefault="00C04CEF">
      <w:pPr>
        <w:rPr>
          <w:rFonts w:ascii="Times New Roman" w:eastAsia="Times New Roman" w:hAnsi="Times New Roman" w:cs="Times New Roman"/>
          <w:sz w:val="24"/>
          <w:szCs w:val="24"/>
        </w:rPr>
      </w:pPr>
    </w:p>
    <w:p w14:paraId="00000043" w14:textId="77777777" w:rsidR="00C04CEF"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review of Outagamie County circuit court data over the past five years shows defendants seek to substitute </w:t>
      </w:r>
      <w:proofErr w:type="spellStart"/>
      <w:r>
        <w:rPr>
          <w:rFonts w:ascii="Times New Roman" w:eastAsia="Times New Roman" w:hAnsi="Times New Roman" w:cs="Times New Roman"/>
          <w:sz w:val="24"/>
          <w:szCs w:val="24"/>
        </w:rPr>
        <w:t>Biskupic</w:t>
      </w:r>
      <w:proofErr w:type="spellEnd"/>
      <w:r>
        <w:rPr>
          <w:rFonts w:ascii="Times New Roman" w:eastAsia="Times New Roman" w:hAnsi="Times New Roman" w:cs="Times New Roman"/>
          <w:sz w:val="24"/>
          <w:szCs w:val="24"/>
        </w:rPr>
        <w:t xml:space="preserve"> for a different judge at a rate only second to Judge Mark McGinnis, whom Wisconsin Watch has reported also has a record of overreaching his authority. </w:t>
      </w:r>
    </w:p>
    <w:p w14:paraId="00000044" w14:textId="77777777" w:rsidR="00C04CEF" w:rsidRDefault="00C04CEF">
      <w:pPr>
        <w:rPr>
          <w:rFonts w:ascii="Times New Roman" w:eastAsia="Times New Roman" w:hAnsi="Times New Roman" w:cs="Times New Roman"/>
          <w:sz w:val="24"/>
          <w:szCs w:val="24"/>
        </w:rPr>
      </w:pPr>
    </w:p>
    <w:p w14:paraId="00000045" w14:textId="77777777" w:rsidR="00C04CEF"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Violating her privacy</w:t>
      </w:r>
    </w:p>
    <w:p w14:paraId="00000046" w14:textId="77777777" w:rsidR="00C04CEF" w:rsidRDefault="00C04CEF">
      <w:pPr>
        <w:rPr>
          <w:rFonts w:ascii="Times New Roman" w:eastAsia="Times New Roman" w:hAnsi="Times New Roman" w:cs="Times New Roman"/>
          <w:b/>
          <w:sz w:val="24"/>
          <w:szCs w:val="24"/>
        </w:rPr>
      </w:pPr>
    </w:p>
    <w:p w14:paraId="00000047" w14:textId="77777777" w:rsidR="00C04CEF"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Shirley said the judge’s insistence on determining restitution intruded upon the survivor’s privacy. </w:t>
      </w:r>
    </w:p>
    <w:p w14:paraId="00000048" w14:textId="77777777" w:rsidR="00C04CEF" w:rsidRDefault="00C04CEF">
      <w:pPr>
        <w:rPr>
          <w:rFonts w:ascii="Times New Roman" w:eastAsia="Times New Roman" w:hAnsi="Times New Roman" w:cs="Times New Roman"/>
          <w:sz w:val="24"/>
          <w:szCs w:val="24"/>
        </w:rPr>
      </w:pPr>
    </w:p>
    <w:p w14:paraId="00000049" w14:textId="77777777" w:rsidR="00C04CEF"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“Victim privacy, especially in the context of mental health, is really important,” Shirley said. That’s because sexual assault entails a “loss of agency,” and many of his clients have felt “re-victimized by a process that exposes their mental health records or details of their mental health struggles.”</w:t>
      </w:r>
    </w:p>
    <w:p w14:paraId="0000004A" w14:textId="77777777" w:rsidR="00C04CEF" w:rsidRDefault="00C04CEF">
      <w:pPr>
        <w:rPr>
          <w:rFonts w:ascii="Times New Roman" w:eastAsia="Times New Roman" w:hAnsi="Times New Roman" w:cs="Times New Roman"/>
          <w:sz w:val="24"/>
          <w:szCs w:val="24"/>
        </w:rPr>
      </w:pPr>
    </w:p>
    <w:p w14:paraId="0000004B" w14:textId="77777777" w:rsidR="00C04CEF" w:rsidRDefault="00000000">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Biskupic</w:t>
      </w:r>
      <w:proofErr w:type="spellEnd"/>
      <w:r>
        <w:rPr>
          <w:rFonts w:ascii="Times New Roman" w:eastAsia="Times New Roman" w:hAnsi="Times New Roman" w:cs="Times New Roman"/>
          <w:sz w:val="24"/>
          <w:szCs w:val="24"/>
        </w:rPr>
        <w:t xml:space="preserve"> instructed the prosecutor to retrieve records about the survivor’s wellbeing from a separate, juvenile case and referenced it again at the hearing.</w:t>
      </w:r>
    </w:p>
    <w:p w14:paraId="0000004C" w14:textId="77777777" w:rsidR="00C04CEF" w:rsidRDefault="00C04CEF">
      <w:pPr>
        <w:rPr>
          <w:rFonts w:ascii="Times New Roman" w:eastAsia="Times New Roman" w:hAnsi="Times New Roman" w:cs="Times New Roman"/>
          <w:sz w:val="24"/>
          <w:szCs w:val="24"/>
        </w:rPr>
      </w:pPr>
    </w:p>
    <w:p w14:paraId="0000004D" w14:textId="77777777" w:rsidR="00C04CEF"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“It’s odd that the court’s doing this, and it raises some red flags to me that this isn’t coming from the victim herself,” Shirley said. “I feel like she should have input in that both intuitively and legally.”</w:t>
      </w:r>
    </w:p>
    <w:p w14:paraId="0000004E" w14:textId="77777777" w:rsidR="00C04CEF" w:rsidRDefault="00C04CEF">
      <w:pPr>
        <w:rPr>
          <w:rFonts w:ascii="Times New Roman" w:eastAsia="Times New Roman" w:hAnsi="Times New Roman" w:cs="Times New Roman"/>
          <w:sz w:val="24"/>
          <w:szCs w:val="24"/>
        </w:rPr>
      </w:pPr>
    </w:p>
    <w:p w14:paraId="0000004F" w14:textId="77777777" w:rsidR="00C04CEF"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 the first day of sentencing, which the survivor did not attend, the prosecutor said that while she had contacted the survivor’s social worker, asking her to share information “if there’s anything (the survivor) wants us to know,” she had received nothing back. The survivor “did not want to share it, or she didn’t have any information to share,” </w:t>
      </w:r>
      <w:proofErr w:type="spellStart"/>
      <w:r>
        <w:rPr>
          <w:rFonts w:ascii="Times New Roman" w:eastAsia="Times New Roman" w:hAnsi="Times New Roman" w:cs="Times New Roman"/>
          <w:sz w:val="24"/>
          <w:szCs w:val="24"/>
        </w:rPr>
        <w:t>DuQuaine</w:t>
      </w:r>
      <w:proofErr w:type="spellEnd"/>
      <w:r>
        <w:rPr>
          <w:rFonts w:ascii="Times New Roman" w:eastAsia="Times New Roman" w:hAnsi="Times New Roman" w:cs="Times New Roman"/>
          <w:sz w:val="24"/>
          <w:szCs w:val="24"/>
        </w:rPr>
        <w:t xml:space="preserve"> said. </w:t>
      </w:r>
    </w:p>
    <w:p w14:paraId="00000050" w14:textId="77777777" w:rsidR="00C04CEF" w:rsidRDefault="00C04CEF">
      <w:pPr>
        <w:rPr>
          <w:rFonts w:ascii="Times New Roman" w:eastAsia="Times New Roman" w:hAnsi="Times New Roman" w:cs="Times New Roman"/>
          <w:sz w:val="24"/>
          <w:szCs w:val="24"/>
        </w:rPr>
      </w:pPr>
    </w:p>
    <w:p w14:paraId="00000051" w14:textId="77777777" w:rsidR="00C04CEF"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survivor attended the second day of sentencing, but she did not wish to speak.</w:t>
      </w:r>
    </w:p>
    <w:p w14:paraId="00000052" w14:textId="77777777" w:rsidR="00C04CEF" w:rsidRDefault="00C04CEF">
      <w:pPr>
        <w:rPr>
          <w:rFonts w:ascii="Times New Roman" w:eastAsia="Times New Roman" w:hAnsi="Times New Roman" w:cs="Times New Roman"/>
          <w:sz w:val="24"/>
          <w:szCs w:val="24"/>
        </w:rPr>
      </w:pPr>
    </w:p>
    <w:p w14:paraId="00000053" w14:textId="77777777" w:rsidR="00C04CEF"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“Often people with very good intentions, who want to see (survivors) protected, can end up being, shall we say, paternalistic,” Shirley said. “People that are trying to do good things for them and protect them and look out for them end up cutting off their agency.”</w:t>
      </w:r>
    </w:p>
    <w:p w14:paraId="00000054" w14:textId="77777777" w:rsidR="00C04CEF" w:rsidRDefault="00C04CEF">
      <w:pPr>
        <w:rPr>
          <w:rFonts w:ascii="Times New Roman" w:eastAsia="Times New Roman" w:hAnsi="Times New Roman" w:cs="Times New Roman"/>
          <w:sz w:val="24"/>
          <w:szCs w:val="24"/>
        </w:rPr>
      </w:pPr>
    </w:p>
    <w:p w14:paraId="00000055" w14:textId="77777777" w:rsidR="00C04CEF"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To the county, not the victim</w:t>
      </w:r>
    </w:p>
    <w:p w14:paraId="00000056" w14:textId="77777777" w:rsidR="00C04CEF" w:rsidRDefault="00C04CEF">
      <w:pPr>
        <w:rPr>
          <w:rFonts w:ascii="Times New Roman" w:eastAsia="Times New Roman" w:hAnsi="Times New Roman" w:cs="Times New Roman"/>
          <w:b/>
          <w:sz w:val="24"/>
          <w:szCs w:val="24"/>
        </w:rPr>
      </w:pPr>
    </w:p>
    <w:p w14:paraId="00000057" w14:textId="77777777" w:rsidR="00C04CEF"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In Wisconsin, bond money posted by a person convicted of a felony gets applied to restitution and payments of the judgment. Tully’s father, Andy Tully, said in an interview he posted a total of $250,000 in bond on his son’s behalf, confirmed by court documents, and he had anticipated recouping it if his son complied with all conditions. If the judge had stopped his restitution inquiry after the county declined to request it, Tully’s father might have gotten more back.</w:t>
      </w:r>
    </w:p>
    <w:p w14:paraId="00000058" w14:textId="77777777" w:rsidR="00C04CEF" w:rsidRDefault="00C04CEF">
      <w:pPr>
        <w:rPr>
          <w:rFonts w:ascii="Times New Roman" w:eastAsia="Times New Roman" w:hAnsi="Times New Roman" w:cs="Times New Roman"/>
          <w:sz w:val="24"/>
          <w:szCs w:val="24"/>
        </w:rPr>
      </w:pPr>
    </w:p>
    <w:p w14:paraId="00000059" w14:textId="77777777" w:rsidR="00C04CEF"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Instead, </w:t>
      </w:r>
      <w:proofErr w:type="spellStart"/>
      <w:r>
        <w:rPr>
          <w:rFonts w:ascii="Times New Roman" w:eastAsia="Times New Roman" w:hAnsi="Times New Roman" w:cs="Times New Roman"/>
          <w:sz w:val="24"/>
          <w:szCs w:val="24"/>
        </w:rPr>
        <w:t>Biskupic</w:t>
      </w:r>
      <w:proofErr w:type="spellEnd"/>
      <w:r>
        <w:rPr>
          <w:rFonts w:ascii="Times New Roman" w:eastAsia="Times New Roman" w:hAnsi="Times New Roman" w:cs="Times New Roman"/>
          <w:sz w:val="24"/>
          <w:szCs w:val="24"/>
        </w:rPr>
        <w:t xml:space="preserve"> ordered Tully to pay $10,000 toward the survivor’s future therapy costs, citing a statute that allows for additional restitution up to that amount for “necessary … psychiatric and psychological care and treatment” in “sexually motivated” crimes. </w:t>
      </w:r>
    </w:p>
    <w:p w14:paraId="0000005A" w14:textId="77777777" w:rsidR="00C04CEF" w:rsidRDefault="00C04CEF">
      <w:pPr>
        <w:rPr>
          <w:rFonts w:ascii="Times New Roman" w:eastAsia="Times New Roman" w:hAnsi="Times New Roman" w:cs="Times New Roman"/>
          <w:sz w:val="24"/>
          <w:szCs w:val="24"/>
        </w:rPr>
      </w:pPr>
    </w:p>
    <w:p w14:paraId="0000005B" w14:textId="77777777" w:rsidR="00C04CEF"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He also ordered Tully to pay $150,000 to Outagamie County to reimburse for “past payments” it made on the survivor’s behalf for “counseling and treatment” at private contracted facilities following the assault. The county estimated her treatment so far had cost more than $252,000 and that future treatment could exceed $100,000.</w:t>
      </w:r>
    </w:p>
    <w:p w14:paraId="0000005C" w14:textId="77777777" w:rsidR="00C04CEF" w:rsidRDefault="00C04CEF">
      <w:pPr>
        <w:rPr>
          <w:rFonts w:ascii="Times New Roman" w:eastAsia="Times New Roman" w:hAnsi="Times New Roman" w:cs="Times New Roman"/>
          <w:sz w:val="24"/>
          <w:szCs w:val="24"/>
        </w:rPr>
      </w:pPr>
    </w:p>
    <w:p w14:paraId="0000005D" w14:textId="77777777" w:rsidR="00C04CEF"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is a huge amount of restitution,” </w:t>
      </w:r>
      <w:proofErr w:type="spellStart"/>
      <w:r>
        <w:rPr>
          <w:rFonts w:ascii="Times New Roman" w:eastAsia="Times New Roman" w:hAnsi="Times New Roman" w:cs="Times New Roman"/>
          <w:sz w:val="24"/>
          <w:szCs w:val="24"/>
        </w:rPr>
        <w:t>Geske</w:t>
      </w:r>
      <w:proofErr w:type="spellEnd"/>
      <w:r>
        <w:rPr>
          <w:rFonts w:ascii="Times New Roman" w:eastAsia="Times New Roman" w:hAnsi="Times New Roman" w:cs="Times New Roman"/>
          <w:sz w:val="24"/>
          <w:szCs w:val="24"/>
        </w:rPr>
        <w:t xml:space="preserve"> said — a sentiment echoed by Gross and Shirley. Data on restitution figures in sexual assault cases was not readily available, but Gross noted the figure exceeds the maximum fine allowed for the crime by $50,000.</w:t>
      </w:r>
    </w:p>
    <w:p w14:paraId="0000005E" w14:textId="77777777" w:rsidR="00C04CEF" w:rsidRDefault="00C04CEF">
      <w:pPr>
        <w:rPr>
          <w:rFonts w:ascii="Times New Roman" w:eastAsia="Times New Roman" w:hAnsi="Times New Roman" w:cs="Times New Roman"/>
          <w:sz w:val="24"/>
          <w:szCs w:val="24"/>
        </w:rPr>
      </w:pPr>
    </w:p>
    <w:p w14:paraId="0000005F" w14:textId="77777777" w:rsidR="00C04CEF" w:rsidRDefault="00000000">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Rathman</w:t>
      </w:r>
      <w:proofErr w:type="spellEnd"/>
      <w:r>
        <w:rPr>
          <w:rFonts w:ascii="Times New Roman" w:eastAsia="Times New Roman" w:hAnsi="Times New Roman" w:cs="Times New Roman"/>
          <w:sz w:val="24"/>
          <w:szCs w:val="24"/>
        </w:rPr>
        <w:t>, the county human services director, said it was possibly the first court order he had seen requiring repayment for county services rendered to a victim.</w:t>
      </w:r>
    </w:p>
    <w:p w14:paraId="00000060" w14:textId="77777777" w:rsidR="00C04CEF" w:rsidRDefault="00C04CEF">
      <w:pPr>
        <w:rPr>
          <w:rFonts w:ascii="Times New Roman" w:eastAsia="Times New Roman" w:hAnsi="Times New Roman" w:cs="Times New Roman"/>
          <w:sz w:val="24"/>
          <w:szCs w:val="24"/>
        </w:rPr>
      </w:pPr>
    </w:p>
    <w:p w14:paraId="00000061" w14:textId="77777777" w:rsidR="00C04CEF"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attorneys consulted by Wisconsin Watch had varying opinions on its propriety. </w:t>
      </w:r>
      <w:proofErr w:type="spellStart"/>
      <w:r>
        <w:rPr>
          <w:rFonts w:ascii="Times New Roman" w:eastAsia="Times New Roman" w:hAnsi="Times New Roman" w:cs="Times New Roman"/>
          <w:sz w:val="24"/>
          <w:szCs w:val="24"/>
        </w:rPr>
        <w:t>Geske</w:t>
      </w:r>
      <w:proofErr w:type="spellEnd"/>
      <w:r>
        <w:rPr>
          <w:rFonts w:ascii="Times New Roman" w:eastAsia="Times New Roman" w:hAnsi="Times New Roman" w:cs="Times New Roman"/>
          <w:sz w:val="24"/>
          <w:szCs w:val="24"/>
        </w:rPr>
        <w:t xml:space="preserve"> said the case law </w:t>
      </w:r>
      <w:proofErr w:type="spellStart"/>
      <w:r>
        <w:rPr>
          <w:rFonts w:ascii="Times New Roman" w:eastAsia="Times New Roman" w:hAnsi="Times New Roman" w:cs="Times New Roman"/>
          <w:sz w:val="24"/>
          <w:szCs w:val="24"/>
        </w:rPr>
        <w:t>Biskupic</w:t>
      </w:r>
      <w:proofErr w:type="spellEnd"/>
      <w:r>
        <w:rPr>
          <w:rFonts w:ascii="Times New Roman" w:eastAsia="Times New Roman" w:hAnsi="Times New Roman" w:cs="Times New Roman"/>
          <w:sz w:val="24"/>
          <w:szCs w:val="24"/>
        </w:rPr>
        <w:t xml:space="preserve"> cited in the hearing and orders supported his actions, noting judges have broad discretion. Shirley and the State Public Defender’s Office said it fell into a gray area. Gross considered it unauthorized.</w:t>
      </w:r>
    </w:p>
    <w:p w14:paraId="00000062" w14:textId="77777777" w:rsidR="00C04CEF" w:rsidRDefault="00C04CEF">
      <w:pPr>
        <w:rPr>
          <w:rFonts w:ascii="Times New Roman" w:eastAsia="Times New Roman" w:hAnsi="Times New Roman" w:cs="Times New Roman"/>
          <w:sz w:val="24"/>
          <w:szCs w:val="24"/>
        </w:rPr>
      </w:pPr>
    </w:p>
    <w:p w14:paraId="00000063" w14:textId="77777777" w:rsidR="00C04CEF"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is a really slippery slope to go down,” Gross added. “The last thing we want to do is have a precedent out there where courts can just pile on hundreds of thousands of dollars of debt in the guise of it being restitution for people who are already being convicted of crimes.” </w:t>
      </w:r>
    </w:p>
    <w:p w14:paraId="00000064" w14:textId="77777777" w:rsidR="00C04CEF" w:rsidRDefault="00C04CEF">
      <w:pPr>
        <w:rPr>
          <w:rFonts w:ascii="Times New Roman" w:eastAsia="Times New Roman" w:hAnsi="Times New Roman" w:cs="Times New Roman"/>
          <w:sz w:val="24"/>
          <w:szCs w:val="24"/>
        </w:rPr>
      </w:pPr>
    </w:p>
    <w:p w14:paraId="00000065" w14:textId="77777777" w:rsidR="00C04CEF"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Wisconsin prisons pay incarcerated people pennies an hour for their labor. After they leave prison, it becomes harder to find a job, and they may remain on probation longer due to inability to pay high restitution costs. </w:t>
      </w:r>
    </w:p>
    <w:p w14:paraId="00000066" w14:textId="77777777" w:rsidR="00C04CEF" w:rsidRDefault="00C04CEF">
      <w:pPr>
        <w:rPr>
          <w:rFonts w:ascii="Times New Roman" w:eastAsia="Times New Roman" w:hAnsi="Times New Roman" w:cs="Times New Roman"/>
          <w:sz w:val="24"/>
          <w:szCs w:val="24"/>
        </w:rPr>
      </w:pPr>
    </w:p>
    <w:p w14:paraId="00000067" w14:textId="77777777" w:rsidR="00C04CEF"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 appellate court could determine whether </w:t>
      </w:r>
      <w:proofErr w:type="spellStart"/>
      <w:r>
        <w:rPr>
          <w:rFonts w:ascii="Times New Roman" w:eastAsia="Times New Roman" w:hAnsi="Times New Roman" w:cs="Times New Roman"/>
          <w:sz w:val="24"/>
          <w:szCs w:val="24"/>
        </w:rPr>
        <w:t>Biskupic’s</w:t>
      </w:r>
      <w:proofErr w:type="spellEnd"/>
      <w:r>
        <w:rPr>
          <w:rFonts w:ascii="Times New Roman" w:eastAsia="Times New Roman" w:hAnsi="Times New Roman" w:cs="Times New Roman"/>
          <w:sz w:val="24"/>
          <w:szCs w:val="24"/>
        </w:rPr>
        <w:t xml:space="preserve"> ruling fell within the bounds of the law, but Tully has not appealed. Records show </w:t>
      </w:r>
      <w:proofErr w:type="spellStart"/>
      <w:r>
        <w:rPr>
          <w:rFonts w:ascii="Times New Roman" w:eastAsia="Times New Roman" w:hAnsi="Times New Roman" w:cs="Times New Roman"/>
          <w:sz w:val="24"/>
          <w:szCs w:val="24"/>
        </w:rPr>
        <w:t>Biskupic</w:t>
      </w:r>
      <w:proofErr w:type="spellEnd"/>
      <w:r>
        <w:rPr>
          <w:rFonts w:ascii="Times New Roman" w:eastAsia="Times New Roman" w:hAnsi="Times New Roman" w:cs="Times New Roman"/>
          <w:sz w:val="24"/>
          <w:szCs w:val="24"/>
        </w:rPr>
        <w:t xml:space="preserve"> scheduled a hearing to determine whether funds from the $10,000 amount should be disbursed for any therapy accessed after sentencing.  The prosecutor informed the court the victim had died. A hearing is set for Jan. 22.</w:t>
      </w:r>
    </w:p>
    <w:p w14:paraId="00000068" w14:textId="77777777" w:rsidR="00C04CEF" w:rsidRDefault="00C04CEF">
      <w:pPr>
        <w:rPr>
          <w:rFonts w:ascii="Times New Roman" w:eastAsia="Times New Roman" w:hAnsi="Times New Roman" w:cs="Times New Roman"/>
          <w:sz w:val="24"/>
          <w:szCs w:val="24"/>
        </w:rPr>
      </w:pPr>
    </w:p>
    <w:p w14:paraId="00000069" w14:textId="77777777" w:rsidR="00C04CEF" w:rsidRDefault="00000000">
      <w:pPr>
        <w:rPr>
          <w:rFonts w:ascii="Times New Roman" w:eastAsia="Times New Roman" w:hAnsi="Times New Roman" w:cs="Times New Roman"/>
          <w:sz w:val="24"/>
          <w:szCs w:val="24"/>
        </w:rPr>
      </w:pPr>
      <w:r>
        <w:rPr>
          <w:rFonts w:ascii="Times New Roman" w:eastAsia="Times New Roman" w:hAnsi="Times New Roman" w:cs="Times New Roman"/>
          <w:i/>
          <w:sz w:val="24"/>
          <w:szCs w:val="24"/>
        </w:rPr>
        <w:t>The nonprofit Wisconsin Watch (</w:t>
      </w:r>
      <w:hyperlink r:id="rId10">
        <w:r>
          <w:rPr>
            <w:rFonts w:ascii="Times New Roman" w:eastAsia="Times New Roman" w:hAnsi="Times New Roman" w:cs="Times New Roman"/>
            <w:i/>
            <w:color w:val="1155CC"/>
            <w:sz w:val="24"/>
            <w:szCs w:val="24"/>
            <w:u w:val="single"/>
          </w:rPr>
          <w:t>www.WisconsinWatch.org</w:t>
        </w:r>
      </w:hyperlink>
      <w:r>
        <w:rPr>
          <w:rFonts w:ascii="Times New Roman" w:eastAsia="Times New Roman" w:hAnsi="Times New Roman" w:cs="Times New Roman"/>
          <w:i/>
          <w:sz w:val="24"/>
          <w:szCs w:val="24"/>
        </w:rPr>
        <w:t xml:space="preserve">) collaborates with WPR, PBS Wisconsin, other news media and the University of Wisconsin-Madison School of Journalism and Mass Communication. All works created, published, </w:t>
      </w:r>
      <w:proofErr w:type="gramStart"/>
      <w:r>
        <w:rPr>
          <w:rFonts w:ascii="Times New Roman" w:eastAsia="Times New Roman" w:hAnsi="Times New Roman" w:cs="Times New Roman"/>
          <w:i/>
          <w:sz w:val="24"/>
          <w:szCs w:val="24"/>
        </w:rPr>
        <w:t>posted</w:t>
      </w:r>
      <w:proofErr w:type="gramEnd"/>
      <w:r>
        <w:rPr>
          <w:rFonts w:ascii="Times New Roman" w:eastAsia="Times New Roman" w:hAnsi="Times New Roman" w:cs="Times New Roman"/>
          <w:i/>
          <w:sz w:val="24"/>
          <w:szCs w:val="24"/>
        </w:rPr>
        <w:t xml:space="preserve"> or disseminated by Wisconsin Watch do not necessarily reflect the views or opinions of UW-Madison or any of its affiliates.</w:t>
      </w:r>
    </w:p>
    <w:p w14:paraId="0000006A" w14:textId="77777777" w:rsidR="00C04CEF" w:rsidRDefault="00C04CEF">
      <w:pPr>
        <w:rPr>
          <w:rFonts w:ascii="Times New Roman" w:eastAsia="Times New Roman" w:hAnsi="Times New Roman" w:cs="Times New Roman"/>
          <w:sz w:val="28"/>
          <w:szCs w:val="28"/>
        </w:rPr>
      </w:pPr>
    </w:p>
    <w:sectPr w:rsidR="00C04CEF">
      <w:headerReference w:type="default" r:id="rId11"/>
      <w:footerReference w:type="defaul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F8E11C" w14:textId="77777777" w:rsidR="00352706" w:rsidRDefault="00352706">
      <w:pPr>
        <w:spacing w:line="240" w:lineRule="auto"/>
      </w:pPr>
      <w:r>
        <w:separator/>
      </w:r>
    </w:p>
  </w:endnote>
  <w:endnote w:type="continuationSeparator" w:id="0">
    <w:p w14:paraId="2ED75D6C" w14:textId="77777777" w:rsidR="00352706" w:rsidRDefault="003527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B" w14:textId="77777777" w:rsidR="00C04CEF" w:rsidRDefault="00C04CE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1E742C" w14:textId="77777777" w:rsidR="00352706" w:rsidRDefault="00352706">
      <w:pPr>
        <w:spacing w:line="240" w:lineRule="auto"/>
      </w:pPr>
      <w:r>
        <w:separator/>
      </w:r>
    </w:p>
  </w:footnote>
  <w:footnote w:type="continuationSeparator" w:id="0">
    <w:p w14:paraId="1CB23B49" w14:textId="77777777" w:rsidR="00352706" w:rsidRDefault="0035270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C" w14:textId="77777777" w:rsidR="00C04CEF" w:rsidRDefault="00C04CEF"/>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4CEF"/>
    <w:rsid w:val="00352706"/>
    <w:rsid w:val="006879C2"/>
    <w:rsid w:val="00C04C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63337CA"/>
  <w15:docId w15:val="{862C7C30-0329-894E-80B2-C241D921A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isconsinwatch.org/2021/07/an-outagamie-county-judge-controls-defendants-after-sentencing/"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docs.legis.wisconsin.gov/statutes/statutes/973/20"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isconsinwatch.org/?p=1285325"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www.wisconsinwatch.org" TargetMode="External"/><Relationship Id="rId4" Type="http://schemas.openxmlformats.org/officeDocument/2006/relationships/footnotes" Target="footnotes.xml"/><Relationship Id="rId9" Type="http://schemas.openxmlformats.org/officeDocument/2006/relationships/hyperlink" Target="https://www.wpr.org/openandshu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1687</Words>
  <Characters>9618</Characters>
  <Application>Microsoft Office Word</Application>
  <DocSecurity>0</DocSecurity>
  <Lines>80</Lines>
  <Paragraphs>22</Paragraphs>
  <ScaleCrop>false</ScaleCrop>
  <Company/>
  <LinksUpToDate>false</LinksUpToDate>
  <CharactersWithSpaces>11283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Denise Guttery</cp:lastModifiedBy>
  <cp:revision>2</cp:revision>
  <dcterms:created xsi:type="dcterms:W3CDTF">2024-01-08T16:38:00Z</dcterms:created>
  <dcterms:modified xsi:type="dcterms:W3CDTF">2024-01-08T16:39:00Z</dcterms:modified>
</cp:coreProperties>
</file>