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52" w:rsidRDefault="008F3470" w:rsidP="00061B52">
      <w:pPr>
        <w:tabs>
          <w:tab w:val="left" w:pos="2148"/>
        </w:tabs>
        <w:rPr>
          <w:rFonts w:ascii="Franklin Gothic Book" w:hAnsi="Franklin Gothic Book" w:cstheme="minorHAnsi"/>
          <w:b/>
        </w:rPr>
      </w:pPr>
      <w:r w:rsidRPr="009A2BDC">
        <w:rPr>
          <w:rFonts w:ascii="Franklin Gothic Book" w:hAnsi="Franklin Gothic Book" w:cstheme="minorHAnsi"/>
          <w:b/>
        </w:rPr>
        <w:t>Fiscal Facts</w:t>
      </w:r>
      <w:r>
        <w:rPr>
          <w:rFonts w:ascii="Franklin Gothic Book" w:hAnsi="Franklin Gothic Book" w:cstheme="minorHAnsi"/>
          <w:b/>
        </w:rPr>
        <w:t>:</w:t>
      </w:r>
      <w:r w:rsidR="00C95E07">
        <w:rPr>
          <w:rFonts w:ascii="Franklin Gothic Book" w:hAnsi="Franklin Gothic Book" w:cstheme="minorHAnsi"/>
          <w:b/>
        </w:rPr>
        <w:t xml:space="preserve"> </w:t>
      </w:r>
      <w:r w:rsidR="00C95E07" w:rsidRPr="00C95E07">
        <w:rPr>
          <w:rFonts w:ascii="Franklin Gothic Book" w:hAnsi="Franklin Gothic Book" w:cstheme="minorHAnsi"/>
          <w:b/>
        </w:rPr>
        <w:t>States look to child tax credits to boost family budgets</w:t>
      </w:r>
    </w:p>
    <w:p w:rsidR="00C95E07" w:rsidRDefault="00C95E07" w:rsidP="00061B52">
      <w:pPr>
        <w:tabs>
          <w:tab w:val="left" w:pos="2148"/>
        </w:tabs>
        <w:rPr>
          <w:rFonts w:ascii="Franklin Gothic Book" w:hAnsi="Franklin Gothic Book" w:cstheme="minorHAnsi"/>
          <w:b/>
        </w:rPr>
      </w:pPr>
    </w:p>
    <w:p w:rsidR="00D27CC8" w:rsidRDefault="00DC72F3" w:rsidP="00DC72F3">
      <w:pPr>
        <w:tabs>
          <w:tab w:val="left" w:pos="2148"/>
        </w:tabs>
        <w:rPr>
          <w:rFonts w:ascii="Franklin Gothic Book" w:hAnsi="Franklin Gothic Book" w:cstheme="minorHAnsi"/>
        </w:rPr>
      </w:pPr>
      <w:r w:rsidRPr="00DC72F3">
        <w:rPr>
          <w:rFonts w:ascii="Franklin Gothic Book" w:hAnsi="Franklin Gothic Book" w:cstheme="minorHAnsi"/>
        </w:rPr>
        <w:t>The number of states offering income tax credits to families with children has doubled in the last three</w:t>
      </w:r>
      <w:r w:rsidR="00D27CC8">
        <w:rPr>
          <w:rFonts w:ascii="Franklin Gothic Book" w:hAnsi="Franklin Gothic Book" w:cstheme="minorHAnsi"/>
        </w:rPr>
        <w:t xml:space="preserve"> y</w:t>
      </w:r>
      <w:r w:rsidR="00565154">
        <w:rPr>
          <w:rFonts w:ascii="Franklin Gothic Book" w:hAnsi="Franklin Gothic Book" w:cstheme="minorHAnsi"/>
        </w:rPr>
        <w:t>ears, after the federal c</w:t>
      </w:r>
      <w:r w:rsidR="00F7241F">
        <w:rPr>
          <w:rFonts w:ascii="Franklin Gothic Book" w:hAnsi="Franklin Gothic Book" w:cstheme="minorHAnsi"/>
        </w:rPr>
        <w:t>hild tax credit</w:t>
      </w:r>
      <w:r w:rsidR="00565154">
        <w:rPr>
          <w:rFonts w:ascii="Franklin Gothic Book" w:hAnsi="Franklin Gothic Book" w:cstheme="minorHAnsi"/>
        </w:rPr>
        <w:t xml:space="preserve"> </w:t>
      </w:r>
      <w:r w:rsidR="00F7241F">
        <w:rPr>
          <w:rFonts w:ascii="Franklin Gothic Book" w:hAnsi="Franklin Gothic Book" w:cstheme="minorHAnsi"/>
        </w:rPr>
        <w:t>was</w:t>
      </w:r>
      <w:r w:rsidRPr="00DC72F3">
        <w:rPr>
          <w:rFonts w:ascii="Franklin Gothic Book" w:hAnsi="Franklin Gothic Book" w:cstheme="minorHAnsi"/>
        </w:rPr>
        <w:t xml:space="preserve"> expanded twice since 2017</w:t>
      </w:r>
      <w:r w:rsidR="00565154">
        <w:rPr>
          <w:rFonts w:ascii="Franklin Gothic Book" w:hAnsi="Franklin Gothic Book" w:cstheme="minorHAnsi"/>
        </w:rPr>
        <w:t>.</w:t>
      </w:r>
    </w:p>
    <w:p w:rsidR="00D27CC8" w:rsidRDefault="00D27CC8" w:rsidP="00DC72F3">
      <w:pPr>
        <w:tabs>
          <w:tab w:val="left" w:pos="2148"/>
        </w:tabs>
        <w:rPr>
          <w:rFonts w:ascii="Franklin Gothic Book" w:hAnsi="Franklin Gothic Book" w:cstheme="minorHAnsi"/>
        </w:rPr>
      </w:pPr>
    </w:p>
    <w:p w:rsidR="00DC72F3" w:rsidRDefault="00565154" w:rsidP="00DC72F3">
      <w:pPr>
        <w:tabs>
          <w:tab w:val="left" w:pos="2148"/>
        </w:tabs>
        <w:rPr>
          <w:rFonts w:ascii="Franklin Gothic Book" w:hAnsi="Franklin Gothic Book" w:cstheme="minorHAnsi"/>
        </w:rPr>
      </w:pPr>
      <w:r>
        <w:rPr>
          <w:rFonts w:ascii="Franklin Gothic Book" w:hAnsi="Franklin Gothic Book" w:cstheme="minorHAnsi"/>
        </w:rPr>
        <w:t>The second federal expansion expired in 2021, and there followed a</w:t>
      </w:r>
      <w:r w:rsidR="00D27CC8">
        <w:rPr>
          <w:rFonts w:ascii="Franklin Gothic Book" w:hAnsi="Franklin Gothic Book" w:cstheme="minorHAnsi"/>
        </w:rPr>
        <w:t xml:space="preserve"> push b</w:t>
      </w:r>
      <w:r>
        <w:rPr>
          <w:rFonts w:ascii="Franklin Gothic Book" w:hAnsi="Franklin Gothic Book" w:cstheme="minorHAnsi"/>
        </w:rPr>
        <w:t>y some states to adopt or expand their own child tax credits. This occurred</w:t>
      </w:r>
      <w:r w:rsidR="00D27CC8">
        <w:rPr>
          <w:rFonts w:ascii="Franklin Gothic Book" w:hAnsi="Franklin Gothic Book" w:cstheme="minorHAnsi"/>
        </w:rPr>
        <w:t xml:space="preserve"> </w:t>
      </w:r>
      <w:r>
        <w:rPr>
          <w:rFonts w:ascii="Franklin Gothic Book" w:hAnsi="Franklin Gothic Book" w:cstheme="minorHAnsi"/>
        </w:rPr>
        <w:t>during a period</w:t>
      </w:r>
      <w:r w:rsidR="00DC72F3" w:rsidRPr="00DC72F3">
        <w:rPr>
          <w:rFonts w:ascii="Franklin Gothic Book" w:hAnsi="Franklin Gothic Book" w:cstheme="minorHAnsi"/>
        </w:rPr>
        <w:t xml:space="preserve"> of high inflation, rising child care costs, and as many states enjoyed record budget surpluses. This trend also follows years of declining birth rates and mounting concerns about slow growth and even contraction in the workforce. </w:t>
      </w:r>
    </w:p>
    <w:p w:rsidR="00DC72F3" w:rsidRDefault="00DC72F3" w:rsidP="00DC72F3">
      <w:pPr>
        <w:tabs>
          <w:tab w:val="left" w:pos="2148"/>
        </w:tabs>
        <w:rPr>
          <w:rFonts w:ascii="Franklin Gothic Book" w:hAnsi="Franklin Gothic Book" w:cstheme="minorHAnsi"/>
        </w:rPr>
      </w:pPr>
    </w:p>
    <w:p w:rsidR="00DC72F3" w:rsidRDefault="00DC72F3" w:rsidP="00DC72F3">
      <w:pPr>
        <w:tabs>
          <w:tab w:val="left" w:pos="2148"/>
        </w:tabs>
        <w:rPr>
          <w:rFonts w:ascii="Franklin Gothic Book" w:hAnsi="Franklin Gothic Book" w:cstheme="minorHAnsi"/>
        </w:rPr>
      </w:pPr>
      <w:r w:rsidRPr="00DC72F3">
        <w:rPr>
          <w:rFonts w:ascii="Franklin Gothic Book" w:hAnsi="Franklin Gothic Book" w:cstheme="minorHAnsi"/>
        </w:rPr>
        <w:t>These same factors are at play in Wisconsin, raising the question of whether an expanded child care tax credit should be on the table as lawmakers continue to debate potential uses for the state’s budget reserves — projected to be more than $4 billion at the close of this two-year budget cycle.</w:t>
      </w:r>
      <w:r w:rsidR="00D27CC8">
        <w:rPr>
          <w:rFonts w:ascii="Franklin Gothic Book" w:hAnsi="Franklin Gothic Book" w:cstheme="minorHAnsi"/>
        </w:rPr>
        <w:t xml:space="preserve"> </w:t>
      </w:r>
      <w:r w:rsidR="001E6385" w:rsidRPr="00DC72F3">
        <w:rPr>
          <w:rFonts w:ascii="Franklin Gothic Book" w:hAnsi="Franklin Gothic Book" w:cstheme="minorHAnsi"/>
        </w:rPr>
        <w:t>Wisconsin lawmakers recently debated and voted for tax bre</w:t>
      </w:r>
      <w:r w:rsidR="00F7241F">
        <w:rPr>
          <w:rFonts w:ascii="Franklin Gothic Book" w:hAnsi="Franklin Gothic Book" w:cstheme="minorHAnsi"/>
        </w:rPr>
        <w:t>aks for family child care costs</w:t>
      </w:r>
      <w:r w:rsidR="00565154">
        <w:rPr>
          <w:rFonts w:ascii="Franklin Gothic Book" w:hAnsi="Franklin Gothic Book" w:cstheme="minorHAnsi"/>
        </w:rPr>
        <w:t>,</w:t>
      </w:r>
      <w:r w:rsidR="00F7241F">
        <w:rPr>
          <w:rFonts w:ascii="Franklin Gothic Book" w:hAnsi="Franklin Gothic Book" w:cstheme="minorHAnsi"/>
        </w:rPr>
        <w:t xml:space="preserve"> though </w:t>
      </w:r>
      <w:r w:rsidR="00565154">
        <w:rPr>
          <w:rFonts w:ascii="Franklin Gothic Book" w:hAnsi="Franklin Gothic Book" w:cstheme="minorHAnsi"/>
        </w:rPr>
        <w:t>they</w:t>
      </w:r>
      <w:r w:rsidR="00F7241F">
        <w:rPr>
          <w:rFonts w:ascii="Franklin Gothic Book" w:hAnsi="Franklin Gothic Book" w:cstheme="minorHAnsi"/>
        </w:rPr>
        <w:t xml:space="preserve"> ultimat</w:t>
      </w:r>
      <w:r w:rsidR="00565154">
        <w:rPr>
          <w:rFonts w:ascii="Franklin Gothic Book" w:hAnsi="Franklin Gothic Book" w:cstheme="minorHAnsi"/>
        </w:rPr>
        <w:t>ely were</w:t>
      </w:r>
      <w:r w:rsidR="00F7241F">
        <w:rPr>
          <w:rFonts w:ascii="Franklin Gothic Book" w:hAnsi="Franklin Gothic Book" w:cstheme="minorHAnsi"/>
        </w:rPr>
        <w:t xml:space="preserve"> vetoed. S</w:t>
      </w:r>
      <w:r w:rsidR="001E6385" w:rsidRPr="00DC72F3">
        <w:rPr>
          <w:rFonts w:ascii="Franklin Gothic Book" w:hAnsi="Franklin Gothic Book" w:cstheme="minorHAnsi"/>
        </w:rPr>
        <w:t xml:space="preserve">upporting child care providers and cutting income taxes remain top priorities for </w:t>
      </w:r>
      <w:r w:rsidR="00565154">
        <w:rPr>
          <w:rFonts w:ascii="Franklin Gothic Book" w:hAnsi="Franklin Gothic Book" w:cstheme="minorHAnsi"/>
        </w:rPr>
        <w:t>Gov. Tony Evers a</w:t>
      </w:r>
      <w:r w:rsidR="001E6385" w:rsidRPr="00DC72F3">
        <w:rPr>
          <w:rFonts w:ascii="Franklin Gothic Book" w:hAnsi="Franklin Gothic Book" w:cstheme="minorHAnsi"/>
        </w:rPr>
        <w:t xml:space="preserve">nd </w:t>
      </w:r>
      <w:r w:rsidR="00565154">
        <w:rPr>
          <w:rFonts w:ascii="Franklin Gothic Book" w:hAnsi="Franklin Gothic Book" w:cstheme="minorHAnsi"/>
        </w:rPr>
        <w:t xml:space="preserve">the </w:t>
      </w:r>
      <w:r w:rsidR="001E6385" w:rsidRPr="00DC72F3">
        <w:rPr>
          <w:rFonts w:ascii="Franklin Gothic Book" w:hAnsi="Franklin Gothic Book" w:cstheme="minorHAnsi"/>
        </w:rPr>
        <w:t>Legislature</w:t>
      </w:r>
      <w:r w:rsidR="00F7241F">
        <w:rPr>
          <w:rFonts w:ascii="Franklin Gothic Book" w:hAnsi="Franklin Gothic Book" w:cstheme="minorHAnsi"/>
        </w:rPr>
        <w:t>, respectively</w:t>
      </w:r>
      <w:r w:rsidR="001E6385" w:rsidRPr="00DC72F3">
        <w:rPr>
          <w:rFonts w:ascii="Franklin Gothic Book" w:hAnsi="Franklin Gothic Book" w:cstheme="minorHAnsi"/>
        </w:rPr>
        <w:t>.</w:t>
      </w:r>
    </w:p>
    <w:p w:rsidR="001E6385" w:rsidRDefault="001E6385" w:rsidP="00DC72F3">
      <w:pPr>
        <w:tabs>
          <w:tab w:val="left" w:pos="2148"/>
        </w:tabs>
        <w:rPr>
          <w:rFonts w:ascii="Franklin Gothic Book" w:hAnsi="Franklin Gothic Book" w:cstheme="minorHAnsi"/>
        </w:rPr>
      </w:pPr>
    </w:p>
    <w:p w:rsidR="00F7241F" w:rsidRDefault="001E6385" w:rsidP="001E6385">
      <w:pPr>
        <w:tabs>
          <w:tab w:val="left" w:pos="2148"/>
        </w:tabs>
        <w:rPr>
          <w:rFonts w:ascii="Franklin Gothic Book" w:hAnsi="Franklin Gothic Book" w:cstheme="minorHAnsi"/>
        </w:rPr>
      </w:pPr>
      <w:r w:rsidRPr="001E6385">
        <w:rPr>
          <w:rFonts w:ascii="Franklin Gothic Book" w:hAnsi="Franklin Gothic Book" w:cstheme="minorHAnsi"/>
        </w:rPr>
        <w:t>Fourteen states had permanent state child tax credits as of the publication of this report, according to the nonpartisan National Conference of State Legislatures (NCSL).</w:t>
      </w:r>
      <w:r>
        <w:rPr>
          <w:rFonts w:ascii="Franklin Gothic Book" w:hAnsi="Franklin Gothic Book" w:cstheme="minorHAnsi"/>
        </w:rPr>
        <w:t xml:space="preserve"> </w:t>
      </w:r>
      <w:r w:rsidRPr="001E6385">
        <w:rPr>
          <w:rFonts w:ascii="Franklin Gothic Book" w:hAnsi="Franklin Gothic Book" w:cstheme="minorHAnsi"/>
        </w:rPr>
        <w:t xml:space="preserve">At least 12 states adopted or expanded the amount of, or eligibility for, child tax credits from 2021 until the present: California, Colorado, Maine, Maryland, Massachusetts, Minnesota, New Jersey, New Mexico, New </w:t>
      </w:r>
      <w:r>
        <w:rPr>
          <w:rFonts w:ascii="Franklin Gothic Book" w:hAnsi="Franklin Gothic Book" w:cstheme="minorHAnsi"/>
        </w:rPr>
        <w:t>York, Oregon, Utah, and Vermont.</w:t>
      </w:r>
      <w:r w:rsidR="00567037">
        <w:rPr>
          <w:rFonts w:ascii="Franklin Gothic Book" w:hAnsi="Franklin Gothic Book" w:cstheme="minorHAnsi"/>
        </w:rPr>
        <w:t xml:space="preserve"> </w:t>
      </w:r>
      <w:r w:rsidRPr="001E6385">
        <w:rPr>
          <w:rFonts w:ascii="Franklin Gothic Book" w:hAnsi="Franklin Gothic Book" w:cstheme="minorHAnsi"/>
        </w:rPr>
        <w:t>This approach has enabled policymakers to target tax relief to families with children – an attractive proposition for states that, like Wisconsin, face particularly acute demographic challenges linked to an aging popula</w:t>
      </w:r>
      <w:r>
        <w:rPr>
          <w:rFonts w:ascii="Franklin Gothic Book" w:hAnsi="Franklin Gothic Book" w:cstheme="minorHAnsi"/>
        </w:rPr>
        <w:t>t</w:t>
      </w:r>
      <w:r w:rsidR="00F7241F">
        <w:rPr>
          <w:rFonts w:ascii="Franklin Gothic Book" w:hAnsi="Franklin Gothic Book" w:cstheme="minorHAnsi"/>
        </w:rPr>
        <w:t xml:space="preserve">ion and declining birth rates. </w:t>
      </w:r>
    </w:p>
    <w:p w:rsidR="00F7241F" w:rsidRDefault="00F7241F" w:rsidP="001E6385">
      <w:pPr>
        <w:tabs>
          <w:tab w:val="left" w:pos="2148"/>
        </w:tabs>
        <w:rPr>
          <w:rFonts w:ascii="Franklin Gothic Book" w:hAnsi="Franklin Gothic Book" w:cstheme="minorHAnsi"/>
        </w:rPr>
      </w:pPr>
    </w:p>
    <w:p w:rsidR="00D27CC8" w:rsidRDefault="001E6385" w:rsidP="001E6385">
      <w:pPr>
        <w:tabs>
          <w:tab w:val="left" w:pos="2148"/>
        </w:tabs>
        <w:rPr>
          <w:rFonts w:ascii="Franklin Gothic Book" w:hAnsi="Franklin Gothic Book" w:cstheme="minorHAnsi"/>
        </w:rPr>
      </w:pPr>
      <w:r w:rsidRPr="001E6385">
        <w:rPr>
          <w:rFonts w:ascii="Franklin Gothic Book" w:hAnsi="Franklin Gothic Book" w:cstheme="minorHAnsi"/>
        </w:rPr>
        <w:t>Perhaps the state that has most aggressively embraced the child tax credit is Minnesota. This year, its policymakers enacted a refundable credit that will prov</w:t>
      </w:r>
      <w:r w:rsidR="00F7241F">
        <w:rPr>
          <w:rFonts w:ascii="Franklin Gothic Book" w:hAnsi="Franklin Gothic Book" w:cstheme="minorHAnsi"/>
        </w:rPr>
        <w:t>ide nearly 300,000 households up</w:t>
      </w:r>
      <w:r w:rsidRPr="001E6385">
        <w:rPr>
          <w:rFonts w:ascii="Franklin Gothic Book" w:hAnsi="Franklin Gothic Book" w:cstheme="minorHAnsi"/>
        </w:rPr>
        <w:t xml:space="preserve"> to $1,750 per child — the larg</w:t>
      </w:r>
      <w:r>
        <w:rPr>
          <w:rFonts w:ascii="Franklin Gothic Book" w:hAnsi="Franklin Gothic Book" w:cstheme="minorHAnsi"/>
        </w:rPr>
        <w:t xml:space="preserve">est credit amount of any state. </w:t>
      </w:r>
      <w:r w:rsidRPr="001E6385">
        <w:rPr>
          <w:rFonts w:ascii="Franklin Gothic Book" w:hAnsi="Franklin Gothic Book" w:cstheme="minorHAnsi"/>
        </w:rPr>
        <w:t xml:space="preserve">State </w:t>
      </w:r>
      <w:r w:rsidR="00567037">
        <w:rPr>
          <w:rFonts w:ascii="Franklin Gothic Book" w:hAnsi="Franklin Gothic Book" w:cstheme="minorHAnsi"/>
        </w:rPr>
        <w:t>tax credit amounts vary widely;</w:t>
      </w:r>
      <w:r w:rsidRPr="001E6385">
        <w:rPr>
          <w:rFonts w:ascii="Franklin Gothic Book" w:hAnsi="Franklin Gothic Book" w:cstheme="minorHAnsi"/>
        </w:rPr>
        <w:t xml:space="preserve"> at the other end of the spectrum is New Mexico, with a credit of betw</w:t>
      </w:r>
      <w:r w:rsidR="00F7241F">
        <w:rPr>
          <w:rFonts w:ascii="Franklin Gothic Book" w:hAnsi="Franklin Gothic Book" w:cstheme="minorHAnsi"/>
        </w:rPr>
        <w:t>een $75 and $175</w:t>
      </w:r>
      <w:bookmarkStart w:id="0" w:name="_GoBack"/>
      <w:bookmarkEnd w:id="0"/>
      <w:r w:rsidR="00F7241F">
        <w:rPr>
          <w:rFonts w:ascii="Franklin Gothic Book" w:hAnsi="Franklin Gothic Book" w:cstheme="minorHAnsi"/>
        </w:rPr>
        <w:t xml:space="preserve"> based on </w:t>
      </w:r>
      <w:r w:rsidRPr="001E6385">
        <w:rPr>
          <w:rFonts w:ascii="Franklin Gothic Book" w:hAnsi="Franklin Gothic Book" w:cstheme="minorHAnsi"/>
        </w:rPr>
        <w:t>income.</w:t>
      </w:r>
      <w:r w:rsidR="00F7241F">
        <w:rPr>
          <w:rFonts w:ascii="Franklin Gothic Book" w:hAnsi="Franklin Gothic Book" w:cstheme="minorHAnsi"/>
        </w:rPr>
        <w:t xml:space="preserve"> </w:t>
      </w:r>
    </w:p>
    <w:p w:rsidR="00D27CC8" w:rsidRDefault="00D27CC8" w:rsidP="001E6385">
      <w:pPr>
        <w:tabs>
          <w:tab w:val="left" w:pos="2148"/>
        </w:tabs>
        <w:rPr>
          <w:rFonts w:ascii="Franklin Gothic Book" w:hAnsi="Franklin Gothic Book" w:cstheme="minorHAnsi"/>
        </w:rPr>
      </w:pPr>
    </w:p>
    <w:p w:rsidR="001E6385" w:rsidRDefault="001E6385" w:rsidP="001E6385">
      <w:pPr>
        <w:tabs>
          <w:tab w:val="left" w:pos="2148"/>
        </w:tabs>
        <w:rPr>
          <w:rFonts w:ascii="Franklin Gothic Book" w:hAnsi="Franklin Gothic Book" w:cstheme="minorHAnsi"/>
        </w:rPr>
      </w:pPr>
      <w:r w:rsidRPr="001E6385">
        <w:rPr>
          <w:rFonts w:ascii="Franklin Gothic Book" w:hAnsi="Franklin Gothic Book" w:cstheme="minorHAnsi"/>
        </w:rPr>
        <w:t>All of the states restrict eligibility for their credits based on the age of the child being claimed, the filer’s household income, or both. Eleven of these states’ child tax credits are refundable, meaning households are eligible to claim them even if they</w:t>
      </w:r>
      <w:r w:rsidR="00F7241F">
        <w:rPr>
          <w:rFonts w:ascii="Franklin Gothic Book" w:hAnsi="Franklin Gothic Book" w:cstheme="minorHAnsi"/>
        </w:rPr>
        <w:t xml:space="preserve"> have no income tax liability.</w:t>
      </w:r>
    </w:p>
    <w:p w:rsidR="001E6385" w:rsidRDefault="001E6385" w:rsidP="001E6385">
      <w:pPr>
        <w:tabs>
          <w:tab w:val="left" w:pos="2148"/>
        </w:tabs>
        <w:rPr>
          <w:rFonts w:ascii="Franklin Gothic Book" w:hAnsi="Franklin Gothic Book" w:cstheme="minorHAnsi"/>
        </w:rPr>
      </w:pPr>
    </w:p>
    <w:p w:rsidR="001E6385" w:rsidRDefault="001E6385" w:rsidP="001E6385">
      <w:pPr>
        <w:tabs>
          <w:tab w:val="left" w:pos="2148"/>
        </w:tabs>
        <w:rPr>
          <w:rFonts w:ascii="Franklin Gothic Book" w:hAnsi="Franklin Gothic Book" w:cstheme="minorHAnsi"/>
        </w:rPr>
      </w:pPr>
      <w:r w:rsidRPr="001E6385">
        <w:rPr>
          <w:rFonts w:ascii="Franklin Gothic Book" w:hAnsi="Franklin Gothic Book" w:cstheme="minorHAnsi"/>
        </w:rPr>
        <w:t>On its own, modest tax relief such as a child credit is very unlikely to change a family’s calculus about family planning, or to incentivize families with young children to move to Wisconsin. However, it could be one piece of a larger strategy to make the state a more attr</w:t>
      </w:r>
      <w:r w:rsidR="00F7241F">
        <w:rPr>
          <w:rFonts w:ascii="Franklin Gothic Book" w:hAnsi="Franklin Gothic Book" w:cstheme="minorHAnsi"/>
        </w:rPr>
        <w:t xml:space="preserve">active place to raise a family. </w:t>
      </w:r>
      <w:r w:rsidR="00D27CC8">
        <w:rPr>
          <w:rFonts w:ascii="Franklin Gothic Book" w:hAnsi="Franklin Gothic Book" w:cstheme="minorHAnsi"/>
        </w:rPr>
        <w:t>P</w:t>
      </w:r>
      <w:r w:rsidRPr="001E6385">
        <w:rPr>
          <w:rFonts w:ascii="Franklin Gothic Book" w:hAnsi="Franklin Gothic Book" w:cstheme="minorHAnsi"/>
        </w:rPr>
        <w:t xml:space="preserve">otential downsides of </w:t>
      </w:r>
      <w:r w:rsidR="00D27CC8">
        <w:rPr>
          <w:rFonts w:ascii="Franklin Gothic Book" w:hAnsi="Franklin Gothic Book" w:cstheme="minorHAnsi"/>
        </w:rPr>
        <w:t xml:space="preserve">this or </w:t>
      </w:r>
      <w:r w:rsidRPr="001E6385">
        <w:rPr>
          <w:rFonts w:ascii="Franklin Gothic Book" w:hAnsi="Franklin Gothic Book" w:cstheme="minorHAnsi"/>
        </w:rPr>
        <w:t>any tax cut include the price tag, which — depending on the amount and eligibility criteria — can be formidable. Al</w:t>
      </w:r>
      <w:r>
        <w:rPr>
          <w:rFonts w:ascii="Franklin Gothic Book" w:hAnsi="Franklin Gothic Book" w:cstheme="minorHAnsi"/>
        </w:rPr>
        <w:t xml:space="preserve">so, </w:t>
      </w:r>
      <w:r w:rsidRPr="001E6385">
        <w:rPr>
          <w:rFonts w:ascii="Franklin Gothic Book" w:hAnsi="Franklin Gothic Book" w:cstheme="minorHAnsi"/>
        </w:rPr>
        <w:t xml:space="preserve">child tax credits are just one of many </w:t>
      </w:r>
      <w:r w:rsidR="00F7241F">
        <w:rPr>
          <w:rFonts w:ascii="Franklin Gothic Book" w:hAnsi="Franklin Gothic Book" w:cstheme="minorHAnsi"/>
        </w:rPr>
        <w:t>options at the state’s disposal.</w:t>
      </w:r>
    </w:p>
    <w:p w:rsidR="001E6385" w:rsidRDefault="001E6385" w:rsidP="001E6385">
      <w:pPr>
        <w:tabs>
          <w:tab w:val="left" w:pos="2148"/>
        </w:tabs>
        <w:rPr>
          <w:rFonts w:ascii="Franklin Gothic Book" w:hAnsi="Franklin Gothic Book" w:cstheme="minorHAnsi"/>
        </w:rPr>
      </w:pPr>
    </w:p>
    <w:p w:rsidR="001E6385" w:rsidRDefault="00D27CC8" w:rsidP="001E6385">
      <w:pPr>
        <w:tabs>
          <w:tab w:val="left" w:pos="2148"/>
        </w:tabs>
        <w:rPr>
          <w:rFonts w:ascii="Franklin Gothic Book" w:hAnsi="Franklin Gothic Book" w:cstheme="minorHAnsi"/>
        </w:rPr>
      </w:pPr>
      <w:r>
        <w:rPr>
          <w:rFonts w:ascii="Franklin Gothic Book" w:hAnsi="Franklin Gothic Book" w:cstheme="minorHAnsi"/>
        </w:rPr>
        <w:t>I</w:t>
      </w:r>
      <w:r w:rsidR="001E6385" w:rsidRPr="001E6385">
        <w:rPr>
          <w:rFonts w:ascii="Franklin Gothic Book" w:hAnsi="Franklin Gothic Book" w:cstheme="minorHAnsi"/>
        </w:rPr>
        <w:t>t’s now clear that 2021 was a</w:t>
      </w:r>
      <w:r>
        <w:rPr>
          <w:rFonts w:ascii="Franklin Gothic Book" w:hAnsi="Franklin Gothic Book" w:cstheme="minorHAnsi"/>
        </w:rPr>
        <w:t>n</w:t>
      </w:r>
      <w:r w:rsidR="001E6385" w:rsidRPr="001E6385">
        <w:rPr>
          <w:rFonts w:ascii="Franklin Gothic Book" w:hAnsi="Franklin Gothic Book" w:cstheme="minorHAnsi"/>
        </w:rPr>
        <w:t xml:space="preserve"> inflection point for child tax credits as more states sought to adopt them. This approach has the benefit of providing </w:t>
      </w:r>
      <w:r>
        <w:rPr>
          <w:rFonts w:ascii="Franklin Gothic Book" w:hAnsi="Franklin Gothic Book" w:cstheme="minorHAnsi"/>
        </w:rPr>
        <w:t xml:space="preserve">relief to </w:t>
      </w:r>
      <w:r w:rsidR="001E6385" w:rsidRPr="001E6385">
        <w:rPr>
          <w:rFonts w:ascii="Franklin Gothic Book" w:hAnsi="Franklin Gothic Book" w:cstheme="minorHAnsi"/>
        </w:rPr>
        <w:t>families</w:t>
      </w:r>
      <w:r>
        <w:rPr>
          <w:rFonts w:ascii="Franklin Gothic Book" w:hAnsi="Franklin Gothic Book" w:cstheme="minorHAnsi"/>
        </w:rPr>
        <w:t xml:space="preserve"> while allowing them to choose</w:t>
      </w:r>
      <w:r w:rsidR="001E6385" w:rsidRPr="001E6385">
        <w:rPr>
          <w:rFonts w:ascii="Franklin Gothic Book" w:hAnsi="Franklin Gothic Book" w:cstheme="minorHAnsi"/>
        </w:rPr>
        <w:t xml:space="preserve"> </w:t>
      </w:r>
      <w:r>
        <w:rPr>
          <w:rFonts w:ascii="Franklin Gothic Book" w:hAnsi="Franklin Gothic Book" w:cstheme="minorHAnsi"/>
        </w:rPr>
        <w:t xml:space="preserve">a </w:t>
      </w:r>
      <w:r w:rsidR="001E6385" w:rsidRPr="001E6385">
        <w:rPr>
          <w:rFonts w:ascii="Franklin Gothic Book" w:hAnsi="Franklin Gothic Book" w:cstheme="minorHAnsi"/>
        </w:rPr>
        <w:t xml:space="preserve">child care </w:t>
      </w:r>
      <w:r>
        <w:rPr>
          <w:rFonts w:ascii="Franklin Gothic Book" w:hAnsi="Franklin Gothic Book" w:cstheme="minorHAnsi"/>
        </w:rPr>
        <w:t>approach that best suit their needs.</w:t>
      </w:r>
    </w:p>
    <w:p w:rsidR="001E6385" w:rsidRPr="00871876" w:rsidRDefault="001E6385" w:rsidP="001E6385">
      <w:pPr>
        <w:tabs>
          <w:tab w:val="left" w:pos="2148"/>
        </w:tabs>
        <w:rPr>
          <w:rFonts w:ascii="Franklin Gothic Book" w:hAnsi="Franklin Gothic Book" w:cstheme="minorHAnsi"/>
        </w:rPr>
      </w:pPr>
    </w:p>
    <w:p w:rsidR="00DC7980" w:rsidRPr="000D4388" w:rsidRDefault="008F3470" w:rsidP="000D4388">
      <w:pPr>
        <w:shd w:val="clear" w:color="auto" w:fill="FFFFFF"/>
        <w:rPr>
          <w:rFonts w:ascii="Franklin Gothic Book" w:hAnsi="Franklin Gothic Book" w:cstheme="minorHAnsi"/>
        </w:rPr>
      </w:pPr>
      <w:r w:rsidRPr="009A2BDC">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5" w:history="1">
        <w:r w:rsidRPr="009A2BDC">
          <w:rPr>
            <w:rStyle w:val="Hyperlink"/>
            <w:rFonts w:ascii="Franklin Gothic Book" w:hAnsi="Franklin Gothic Book" w:cstheme="minorHAnsi"/>
            <w:i/>
          </w:rPr>
          <w:t>wispolicyforum.org</w:t>
        </w:r>
      </w:hyperlink>
      <w:r w:rsidRPr="009A2BDC">
        <w:rPr>
          <w:rFonts w:ascii="Franklin Gothic Book" w:hAnsi="Franklin Gothic Book" w:cstheme="minorHAnsi"/>
          <w:i/>
        </w:rPr>
        <w:t>.</w:t>
      </w:r>
    </w:p>
    <w:sectPr w:rsidR="00DC7980" w:rsidRPr="000D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61B52"/>
    <w:rsid w:val="00074903"/>
    <w:rsid w:val="00083E0A"/>
    <w:rsid w:val="000A4B9D"/>
    <w:rsid w:val="000B4297"/>
    <w:rsid w:val="000D4388"/>
    <w:rsid w:val="00122AC9"/>
    <w:rsid w:val="0014494F"/>
    <w:rsid w:val="001E6385"/>
    <w:rsid w:val="00240EC6"/>
    <w:rsid w:val="00244754"/>
    <w:rsid w:val="0026540D"/>
    <w:rsid w:val="00281879"/>
    <w:rsid w:val="002C3F62"/>
    <w:rsid w:val="002D71F1"/>
    <w:rsid w:val="00391601"/>
    <w:rsid w:val="003B2A5B"/>
    <w:rsid w:val="003F3617"/>
    <w:rsid w:val="003F3EE4"/>
    <w:rsid w:val="003F44E6"/>
    <w:rsid w:val="00511CA0"/>
    <w:rsid w:val="005623D1"/>
    <w:rsid w:val="00565154"/>
    <w:rsid w:val="00567037"/>
    <w:rsid w:val="00657D2C"/>
    <w:rsid w:val="00682C5A"/>
    <w:rsid w:val="00685413"/>
    <w:rsid w:val="00691F63"/>
    <w:rsid w:val="006D1185"/>
    <w:rsid w:val="007A01E4"/>
    <w:rsid w:val="007B0B42"/>
    <w:rsid w:val="007B1B26"/>
    <w:rsid w:val="007F13EB"/>
    <w:rsid w:val="007F3A2A"/>
    <w:rsid w:val="00817409"/>
    <w:rsid w:val="0082595F"/>
    <w:rsid w:val="008A1141"/>
    <w:rsid w:val="008A4344"/>
    <w:rsid w:val="008F344E"/>
    <w:rsid w:val="008F3470"/>
    <w:rsid w:val="0094019C"/>
    <w:rsid w:val="009878E0"/>
    <w:rsid w:val="009C75FB"/>
    <w:rsid w:val="009F572F"/>
    <w:rsid w:val="00A35AD1"/>
    <w:rsid w:val="00A84F0F"/>
    <w:rsid w:val="00AA2381"/>
    <w:rsid w:val="00AA325E"/>
    <w:rsid w:val="00AE196F"/>
    <w:rsid w:val="00B21CC2"/>
    <w:rsid w:val="00B63BB9"/>
    <w:rsid w:val="00C5597D"/>
    <w:rsid w:val="00C778DB"/>
    <w:rsid w:val="00C83409"/>
    <w:rsid w:val="00C95E07"/>
    <w:rsid w:val="00CB3F0A"/>
    <w:rsid w:val="00CC4AAF"/>
    <w:rsid w:val="00CF519E"/>
    <w:rsid w:val="00D05631"/>
    <w:rsid w:val="00D27CC8"/>
    <w:rsid w:val="00D430A1"/>
    <w:rsid w:val="00D44A69"/>
    <w:rsid w:val="00D7698D"/>
    <w:rsid w:val="00DC03B6"/>
    <w:rsid w:val="00DC72F3"/>
    <w:rsid w:val="00DC7980"/>
    <w:rsid w:val="00E6125E"/>
    <w:rsid w:val="00F0780D"/>
    <w:rsid w:val="00F54A40"/>
    <w:rsid w:val="00F7241F"/>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750"/>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D8A0-9955-4072-8D38-F3D3012A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9</cp:revision>
  <dcterms:created xsi:type="dcterms:W3CDTF">2023-12-20T16:37:00Z</dcterms:created>
  <dcterms:modified xsi:type="dcterms:W3CDTF">2023-12-20T17:46:00Z</dcterms:modified>
</cp:coreProperties>
</file>