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5E" w:rsidRDefault="008F3470" w:rsidP="0014494F">
      <w:pPr>
        <w:tabs>
          <w:tab w:val="left" w:pos="2148"/>
        </w:tabs>
        <w:rPr>
          <w:rFonts w:ascii="Franklin Gothic Book" w:hAnsi="Franklin Gothic Book" w:cstheme="minorHAnsi"/>
          <w:b/>
        </w:rPr>
      </w:pPr>
      <w:r w:rsidRPr="009A2BDC">
        <w:rPr>
          <w:rFonts w:ascii="Franklin Gothic Book" w:hAnsi="Franklin Gothic Book" w:cstheme="minorHAnsi"/>
          <w:b/>
        </w:rPr>
        <w:t>Fiscal Facts</w:t>
      </w:r>
      <w:r>
        <w:rPr>
          <w:rFonts w:ascii="Franklin Gothic Book" w:hAnsi="Franklin Gothic Book" w:cstheme="minorHAnsi"/>
          <w:b/>
        </w:rPr>
        <w:t>:</w:t>
      </w:r>
      <w:r w:rsidR="007B1B26">
        <w:rPr>
          <w:rFonts w:ascii="Franklin Gothic Book" w:hAnsi="Franklin Gothic Book" w:cstheme="minorHAnsi"/>
          <w:b/>
        </w:rPr>
        <w:t xml:space="preserve"> </w:t>
      </w:r>
      <w:r w:rsidR="00691F63">
        <w:rPr>
          <w:rFonts w:ascii="Franklin Gothic Book" w:hAnsi="Franklin Gothic Book" w:cstheme="minorHAnsi"/>
          <w:b/>
        </w:rPr>
        <w:t>Wisconsin’s Teacher Pay Predicament</w:t>
      </w:r>
    </w:p>
    <w:p w:rsidR="00691F63" w:rsidRDefault="00691F63" w:rsidP="0014494F">
      <w:pPr>
        <w:tabs>
          <w:tab w:val="left" w:pos="2148"/>
        </w:tabs>
        <w:rPr>
          <w:rFonts w:ascii="Franklin Gothic Book" w:hAnsi="Franklin Gothic Book" w:cstheme="minorHAnsi"/>
        </w:rPr>
      </w:pPr>
    </w:p>
    <w:p w:rsidR="00691F63" w:rsidRDefault="00B21CC2" w:rsidP="0014494F">
      <w:pPr>
        <w:tabs>
          <w:tab w:val="left" w:pos="2148"/>
        </w:tabs>
        <w:rPr>
          <w:rFonts w:ascii="Franklin Gothic Book" w:hAnsi="Franklin Gothic Book" w:cstheme="minorHAnsi"/>
        </w:rPr>
      </w:pPr>
      <w:r>
        <w:rPr>
          <w:rFonts w:ascii="Franklin Gothic Book" w:hAnsi="Franklin Gothic Book" w:cstheme="minorHAnsi"/>
        </w:rPr>
        <w:t>M</w:t>
      </w:r>
      <w:r w:rsidR="00691F63" w:rsidRPr="00691F63">
        <w:rPr>
          <w:rFonts w:ascii="Franklin Gothic Book" w:hAnsi="Franklin Gothic Book" w:cstheme="minorHAnsi"/>
        </w:rPr>
        <w:t>edian</w:t>
      </w:r>
      <w:r w:rsidR="00691F63">
        <w:rPr>
          <w:rFonts w:ascii="Franklin Gothic Book" w:hAnsi="Franklin Gothic Book" w:cstheme="minorHAnsi"/>
        </w:rPr>
        <w:t xml:space="preserve"> teacher</w:t>
      </w:r>
      <w:r w:rsidR="00691F63" w:rsidRPr="00691F63">
        <w:rPr>
          <w:rFonts w:ascii="Franklin Gothic Book" w:hAnsi="Franklin Gothic Book" w:cstheme="minorHAnsi"/>
        </w:rPr>
        <w:t xml:space="preserve"> pay</w:t>
      </w:r>
      <w:r w:rsidR="00691F63">
        <w:rPr>
          <w:rFonts w:ascii="Franklin Gothic Book" w:hAnsi="Franklin Gothic Book" w:cstheme="minorHAnsi"/>
        </w:rPr>
        <w:t xml:space="preserve"> in Wisconsin</w:t>
      </w:r>
      <w:r w:rsidR="00691F63" w:rsidRPr="00691F63">
        <w:rPr>
          <w:rFonts w:ascii="Franklin Gothic Book" w:hAnsi="Franklin Gothic Book" w:cstheme="minorHAnsi"/>
        </w:rPr>
        <w:t xml:space="preserve"> has fallen</w:t>
      </w:r>
      <w:r>
        <w:rPr>
          <w:rFonts w:ascii="Franklin Gothic Book" w:hAnsi="Franklin Gothic Book" w:cstheme="minorHAnsi"/>
        </w:rPr>
        <w:t xml:space="preserve"> on an inflation-adjusted basis</w:t>
      </w:r>
      <w:r w:rsidR="00691F63" w:rsidRPr="00691F63">
        <w:rPr>
          <w:rFonts w:ascii="Franklin Gothic Book" w:hAnsi="Franklin Gothic Book" w:cstheme="minorHAnsi"/>
        </w:rPr>
        <w:t xml:space="preserve"> over the last decade, with retirements and limited pay in</w:t>
      </w:r>
      <w:r w:rsidR="00691F63">
        <w:rPr>
          <w:rFonts w:ascii="Franklin Gothic Book" w:hAnsi="Franklin Gothic Book" w:cstheme="minorHAnsi"/>
        </w:rPr>
        <w:t>creases both playing key roles.</w:t>
      </w:r>
    </w:p>
    <w:p w:rsidR="00691F63" w:rsidRDefault="00691F63" w:rsidP="0014494F">
      <w:pPr>
        <w:tabs>
          <w:tab w:val="left" w:pos="2148"/>
        </w:tabs>
        <w:rPr>
          <w:rFonts w:ascii="Franklin Gothic Book" w:hAnsi="Franklin Gothic Book" w:cstheme="minorHAnsi"/>
        </w:rPr>
      </w:pPr>
    </w:p>
    <w:p w:rsidR="00691F63" w:rsidRDefault="00691F63" w:rsidP="0014494F">
      <w:pPr>
        <w:tabs>
          <w:tab w:val="left" w:pos="2148"/>
        </w:tabs>
        <w:rPr>
          <w:rFonts w:ascii="Franklin Gothic Book" w:hAnsi="Franklin Gothic Book" w:cstheme="minorHAnsi"/>
        </w:rPr>
      </w:pPr>
      <w:r w:rsidRPr="00691F63">
        <w:rPr>
          <w:rFonts w:ascii="Franklin Gothic Book" w:hAnsi="Franklin Gothic Book" w:cstheme="minorHAnsi"/>
        </w:rPr>
        <w:t xml:space="preserve">State limits on </w:t>
      </w:r>
      <w:r>
        <w:rPr>
          <w:rFonts w:ascii="Franklin Gothic Book" w:hAnsi="Franklin Gothic Book" w:cstheme="minorHAnsi"/>
        </w:rPr>
        <w:t xml:space="preserve">school districts’ </w:t>
      </w:r>
      <w:r w:rsidR="00B21CC2">
        <w:rPr>
          <w:rFonts w:ascii="Franklin Gothic Book" w:hAnsi="Franklin Gothic Book" w:cstheme="minorHAnsi"/>
        </w:rPr>
        <w:t xml:space="preserve">revenues </w:t>
      </w:r>
      <w:r w:rsidRPr="00691F63">
        <w:rPr>
          <w:rFonts w:ascii="Franklin Gothic Book" w:hAnsi="Franklin Gothic Book" w:cstheme="minorHAnsi"/>
        </w:rPr>
        <w:t xml:space="preserve">have constrained school spending, leaving districts caught between teacher </w:t>
      </w:r>
      <w:r w:rsidR="00C5597D">
        <w:rPr>
          <w:rFonts w:ascii="Franklin Gothic Book" w:hAnsi="Franklin Gothic Book" w:cstheme="minorHAnsi"/>
        </w:rPr>
        <w:t xml:space="preserve">recruitment and </w:t>
      </w:r>
      <w:r w:rsidRPr="00691F63">
        <w:rPr>
          <w:rFonts w:ascii="Franklin Gothic Book" w:hAnsi="Franklin Gothic Book" w:cstheme="minorHAnsi"/>
        </w:rPr>
        <w:t>retention goals and fiscal realities.</w:t>
      </w:r>
      <w:r w:rsidR="00C778DB">
        <w:rPr>
          <w:rFonts w:ascii="Franklin Gothic Book" w:hAnsi="Franklin Gothic Book" w:cstheme="minorHAnsi"/>
        </w:rPr>
        <w:t xml:space="preserve"> </w:t>
      </w:r>
      <w:r w:rsidR="00C5597D">
        <w:rPr>
          <w:rFonts w:ascii="Franklin Gothic Book" w:hAnsi="Franklin Gothic Book" w:cstheme="minorHAnsi"/>
        </w:rPr>
        <w:t xml:space="preserve">These </w:t>
      </w:r>
      <w:r>
        <w:rPr>
          <w:rFonts w:ascii="Franklin Gothic Book" w:hAnsi="Franklin Gothic Book" w:cstheme="minorHAnsi"/>
        </w:rPr>
        <w:t>finding</w:t>
      </w:r>
      <w:r w:rsidR="00C5597D">
        <w:rPr>
          <w:rFonts w:ascii="Franklin Gothic Book" w:hAnsi="Franklin Gothic Book" w:cstheme="minorHAnsi"/>
        </w:rPr>
        <w:t>s</w:t>
      </w:r>
      <w:r>
        <w:rPr>
          <w:rFonts w:ascii="Franklin Gothic Book" w:hAnsi="Franklin Gothic Book" w:cstheme="minorHAnsi"/>
        </w:rPr>
        <w:t xml:space="preserve"> from the Wisconsin Policy Forum</w:t>
      </w:r>
      <w:r w:rsidR="00C5597D">
        <w:rPr>
          <w:rFonts w:ascii="Franklin Gothic Book" w:hAnsi="Franklin Gothic Book" w:cstheme="minorHAnsi"/>
        </w:rPr>
        <w:t xml:space="preserve"> come</w:t>
      </w:r>
      <w:r>
        <w:rPr>
          <w:rFonts w:ascii="Franklin Gothic Book" w:hAnsi="Franklin Gothic Book" w:cstheme="minorHAnsi"/>
        </w:rPr>
        <w:t xml:space="preserve"> as </w:t>
      </w:r>
      <w:r w:rsidRPr="00691F63">
        <w:rPr>
          <w:rFonts w:ascii="Franklin Gothic Book" w:hAnsi="Franklin Gothic Book" w:cstheme="minorHAnsi"/>
        </w:rPr>
        <w:t xml:space="preserve">some Wisconsin school districts </w:t>
      </w:r>
      <w:r>
        <w:rPr>
          <w:rFonts w:ascii="Franklin Gothic Book" w:hAnsi="Franklin Gothic Book" w:cstheme="minorHAnsi"/>
        </w:rPr>
        <w:t xml:space="preserve">this year are </w:t>
      </w:r>
      <w:r w:rsidRPr="00691F63">
        <w:rPr>
          <w:rFonts w:ascii="Franklin Gothic Book" w:hAnsi="Franklin Gothic Book" w:cstheme="minorHAnsi"/>
        </w:rPr>
        <w:t>providing the highest pay raises in years</w:t>
      </w:r>
      <w:r w:rsidR="00C5597D">
        <w:rPr>
          <w:rFonts w:ascii="Franklin Gothic Book" w:hAnsi="Franklin Gothic Book" w:cstheme="minorHAnsi"/>
        </w:rPr>
        <w:t>,</w:t>
      </w:r>
      <w:r w:rsidRPr="00691F63">
        <w:rPr>
          <w:rFonts w:ascii="Franklin Gothic Book" w:hAnsi="Franklin Gothic Book" w:cstheme="minorHAnsi"/>
        </w:rPr>
        <w:t xml:space="preserve"> amid escalating inf</w:t>
      </w:r>
      <w:r>
        <w:rPr>
          <w:rFonts w:ascii="Franklin Gothic Book" w:hAnsi="Franklin Gothic Book" w:cstheme="minorHAnsi"/>
        </w:rPr>
        <w:t>lation and a tight labor market.</w:t>
      </w:r>
    </w:p>
    <w:p w:rsidR="00691F63" w:rsidRDefault="00691F63" w:rsidP="0014494F">
      <w:pPr>
        <w:tabs>
          <w:tab w:val="left" w:pos="2148"/>
        </w:tabs>
        <w:rPr>
          <w:rFonts w:ascii="Franklin Gothic Book" w:hAnsi="Franklin Gothic Book" w:cstheme="minorHAnsi"/>
        </w:rPr>
      </w:pPr>
    </w:p>
    <w:p w:rsidR="00F0780D" w:rsidRDefault="00C5597D" w:rsidP="00F0780D">
      <w:pPr>
        <w:tabs>
          <w:tab w:val="left" w:pos="2148"/>
        </w:tabs>
        <w:rPr>
          <w:rFonts w:ascii="Franklin Gothic Book" w:hAnsi="Franklin Gothic Book" w:cstheme="minorHAnsi"/>
        </w:rPr>
      </w:pPr>
      <w:r>
        <w:rPr>
          <w:rFonts w:ascii="Franklin Gothic Book" w:hAnsi="Franklin Gothic Book" w:cstheme="minorHAnsi"/>
        </w:rPr>
        <w:t xml:space="preserve">Milwaukee Public Schools </w:t>
      </w:r>
      <w:r w:rsidR="00F0780D" w:rsidRPr="00F0780D">
        <w:rPr>
          <w:rFonts w:ascii="Franklin Gothic Book" w:hAnsi="Franklin Gothic Book" w:cstheme="minorHAnsi"/>
        </w:rPr>
        <w:t>made headlines when its board approved a 2023-24 budget with an 8% salary increase for all staff at an estima</w:t>
      </w:r>
      <w:r w:rsidR="00F0780D">
        <w:rPr>
          <w:rFonts w:ascii="Franklin Gothic Book" w:hAnsi="Franklin Gothic Book" w:cstheme="minorHAnsi"/>
        </w:rPr>
        <w:t xml:space="preserve">ted cost of $50 million. </w:t>
      </w:r>
      <w:r w:rsidR="00F0780D" w:rsidRPr="00F0780D">
        <w:rPr>
          <w:rFonts w:ascii="Franklin Gothic Book" w:hAnsi="Franklin Gothic Book" w:cstheme="minorHAnsi"/>
        </w:rPr>
        <w:t>Among the state’s largest districts, the Madison Metropolitan School District, Racine Unified School District, and the Green Bay Area Public School District also raised base wages for 2024 by 8%, the maxim</w:t>
      </w:r>
      <w:r>
        <w:rPr>
          <w:rFonts w:ascii="Franklin Gothic Book" w:hAnsi="Franklin Gothic Book" w:cstheme="minorHAnsi"/>
        </w:rPr>
        <w:t>um allowable under state law</w:t>
      </w:r>
      <w:r w:rsidR="00F0780D" w:rsidRPr="00F0780D">
        <w:rPr>
          <w:rFonts w:ascii="Franklin Gothic Book" w:hAnsi="Franklin Gothic Book" w:cstheme="minorHAnsi"/>
        </w:rPr>
        <w:t>. Others, like Kenosha Unified School District, the Sheboygan Area School District, and the School District of Waukesha, passed budgets lim</w:t>
      </w:r>
      <w:r w:rsidR="00F0780D">
        <w:rPr>
          <w:rFonts w:ascii="Franklin Gothic Book" w:hAnsi="Franklin Gothic Book" w:cstheme="minorHAnsi"/>
        </w:rPr>
        <w:t>iting base wage increases to 4%.</w:t>
      </w:r>
    </w:p>
    <w:p w:rsidR="00F0780D" w:rsidRDefault="00F0780D" w:rsidP="00F0780D">
      <w:pPr>
        <w:tabs>
          <w:tab w:val="left" w:pos="2148"/>
        </w:tabs>
        <w:rPr>
          <w:rFonts w:ascii="Franklin Gothic Book" w:hAnsi="Franklin Gothic Book" w:cstheme="minorHAnsi"/>
        </w:rPr>
      </w:pPr>
    </w:p>
    <w:p w:rsidR="00F0780D" w:rsidRDefault="00F0780D" w:rsidP="0014494F">
      <w:pPr>
        <w:tabs>
          <w:tab w:val="left" w:pos="2148"/>
        </w:tabs>
        <w:rPr>
          <w:rFonts w:ascii="Franklin Gothic Book" w:hAnsi="Franklin Gothic Book" w:cstheme="minorHAnsi"/>
        </w:rPr>
      </w:pPr>
      <w:r w:rsidRPr="00F0780D">
        <w:rPr>
          <w:rFonts w:ascii="Franklin Gothic Book" w:hAnsi="Franklin Gothic Book" w:cstheme="minorHAnsi"/>
        </w:rPr>
        <w:t xml:space="preserve">With the </w:t>
      </w:r>
      <w:r w:rsidR="00B21CC2">
        <w:rPr>
          <w:rFonts w:ascii="Franklin Gothic Book" w:hAnsi="Franklin Gothic Book" w:cstheme="minorHAnsi"/>
        </w:rPr>
        <w:t xml:space="preserve">current </w:t>
      </w:r>
      <w:r w:rsidRPr="00F0780D">
        <w:rPr>
          <w:rFonts w:ascii="Franklin Gothic Book" w:hAnsi="Franklin Gothic Book" w:cstheme="minorHAnsi"/>
        </w:rPr>
        <w:t xml:space="preserve">state budget limiting the growth in key school revenues to below the rate of inflation for most districts, </w:t>
      </w:r>
      <w:r w:rsidR="00B21CC2">
        <w:rPr>
          <w:rFonts w:ascii="Franklin Gothic Book" w:hAnsi="Franklin Gothic Book" w:cstheme="minorHAnsi"/>
        </w:rPr>
        <w:t xml:space="preserve">school budget </w:t>
      </w:r>
      <w:r w:rsidRPr="00F0780D">
        <w:rPr>
          <w:rFonts w:ascii="Franklin Gothic Book" w:hAnsi="Franklin Gothic Book" w:cstheme="minorHAnsi"/>
        </w:rPr>
        <w:t>balancing act</w:t>
      </w:r>
      <w:r w:rsidR="00B21CC2">
        <w:rPr>
          <w:rFonts w:ascii="Franklin Gothic Book" w:hAnsi="Franklin Gothic Book" w:cstheme="minorHAnsi"/>
        </w:rPr>
        <w:t>s</w:t>
      </w:r>
      <w:r w:rsidRPr="00F0780D">
        <w:rPr>
          <w:rFonts w:ascii="Franklin Gothic Book" w:hAnsi="Franklin Gothic Book" w:cstheme="minorHAnsi"/>
        </w:rPr>
        <w:t xml:space="preserve"> look</w:t>
      </w:r>
      <w:r w:rsidR="00B21CC2">
        <w:rPr>
          <w:rFonts w:ascii="Franklin Gothic Book" w:hAnsi="Franklin Gothic Book" w:cstheme="minorHAnsi"/>
        </w:rPr>
        <w:t xml:space="preserve"> like they</w:t>
      </w:r>
      <w:r w:rsidRPr="00F0780D">
        <w:rPr>
          <w:rFonts w:ascii="Franklin Gothic Book" w:hAnsi="Franklin Gothic Book" w:cstheme="minorHAnsi"/>
        </w:rPr>
        <w:t xml:space="preserve"> wil</w:t>
      </w:r>
      <w:r w:rsidR="00C5597D">
        <w:rPr>
          <w:rFonts w:ascii="Franklin Gothic Book" w:hAnsi="Franklin Gothic Book" w:cstheme="minorHAnsi"/>
        </w:rPr>
        <w:t>l continue to be a challenge</w:t>
      </w:r>
      <w:r w:rsidRPr="00F0780D">
        <w:rPr>
          <w:rFonts w:ascii="Franklin Gothic Book" w:hAnsi="Franklin Gothic Book" w:cstheme="minorHAnsi"/>
        </w:rPr>
        <w:t xml:space="preserve">. </w:t>
      </w:r>
      <w:r w:rsidR="00511CA0">
        <w:rPr>
          <w:rFonts w:ascii="Franklin Gothic Book" w:hAnsi="Franklin Gothic Book" w:cstheme="minorHAnsi"/>
        </w:rPr>
        <w:t>S</w:t>
      </w:r>
      <w:r w:rsidRPr="00F0780D">
        <w:rPr>
          <w:rFonts w:ascii="Franklin Gothic Book" w:hAnsi="Franklin Gothic Book" w:cstheme="minorHAnsi"/>
        </w:rPr>
        <w:t>tate Depart</w:t>
      </w:r>
      <w:r w:rsidR="00511CA0">
        <w:rPr>
          <w:rFonts w:ascii="Franklin Gothic Book" w:hAnsi="Franklin Gothic Book" w:cstheme="minorHAnsi"/>
        </w:rPr>
        <w:t>ment of Public Instruction data</w:t>
      </w:r>
      <w:r w:rsidRPr="00F0780D">
        <w:rPr>
          <w:rFonts w:ascii="Franklin Gothic Book" w:hAnsi="Franklin Gothic Book" w:cstheme="minorHAnsi"/>
        </w:rPr>
        <w:t xml:space="preserve"> show that median gross teacher </w:t>
      </w:r>
      <w:proofErr w:type="gramStart"/>
      <w:r w:rsidRPr="00F0780D">
        <w:rPr>
          <w:rFonts w:ascii="Franklin Gothic Book" w:hAnsi="Franklin Gothic Book" w:cstheme="minorHAnsi"/>
        </w:rPr>
        <w:t>pay</w:t>
      </w:r>
      <w:proofErr w:type="gramEnd"/>
      <w:r w:rsidRPr="00F0780D">
        <w:rPr>
          <w:rFonts w:ascii="Franklin Gothic Book" w:hAnsi="Franklin Gothic Book" w:cstheme="minorHAnsi"/>
        </w:rPr>
        <w:t>, unadjusted for inflation, rose from $51,069</w:t>
      </w:r>
      <w:r w:rsidR="00511CA0">
        <w:rPr>
          <w:rFonts w:ascii="Franklin Gothic Book" w:hAnsi="Franklin Gothic Book" w:cstheme="minorHAnsi"/>
        </w:rPr>
        <w:t xml:space="preserve"> in 2009 to $59,250 in 2023, a </w:t>
      </w:r>
      <w:r w:rsidRPr="00F0780D">
        <w:rPr>
          <w:rFonts w:ascii="Franklin Gothic Book" w:hAnsi="Franklin Gothic Book" w:cstheme="minorHAnsi"/>
        </w:rPr>
        <w:t>16%</w:t>
      </w:r>
      <w:r w:rsidR="00511CA0">
        <w:rPr>
          <w:rFonts w:ascii="Franklin Gothic Book" w:hAnsi="Franklin Gothic Book" w:cstheme="minorHAnsi"/>
        </w:rPr>
        <w:t xml:space="preserve"> increase</w:t>
      </w:r>
      <w:r>
        <w:rPr>
          <w:rFonts w:ascii="Franklin Gothic Book" w:hAnsi="Franklin Gothic Book" w:cstheme="minorHAnsi"/>
        </w:rPr>
        <w:t>.</w:t>
      </w:r>
      <w:r w:rsidR="00C778DB">
        <w:rPr>
          <w:rFonts w:ascii="Franklin Gothic Book" w:hAnsi="Franklin Gothic Book" w:cstheme="minorHAnsi"/>
        </w:rPr>
        <w:t xml:space="preserve"> </w:t>
      </w:r>
      <w:r w:rsidR="00511CA0">
        <w:rPr>
          <w:rFonts w:ascii="Franklin Gothic Book" w:hAnsi="Franklin Gothic Book" w:cstheme="minorHAnsi"/>
        </w:rPr>
        <w:t xml:space="preserve">But </w:t>
      </w:r>
      <w:r>
        <w:rPr>
          <w:rFonts w:ascii="Franklin Gothic Book" w:hAnsi="Franklin Gothic Book" w:cstheme="minorHAnsi"/>
        </w:rPr>
        <w:t>a</w:t>
      </w:r>
      <w:r w:rsidRPr="00F0780D">
        <w:rPr>
          <w:rFonts w:ascii="Franklin Gothic Book" w:hAnsi="Franklin Gothic Book" w:cstheme="minorHAnsi"/>
        </w:rPr>
        <w:t xml:space="preserve">djusting for inflation </w:t>
      </w:r>
      <w:r>
        <w:rPr>
          <w:rFonts w:ascii="Franklin Gothic Book" w:hAnsi="Franklin Gothic Book" w:cstheme="minorHAnsi"/>
        </w:rPr>
        <w:t xml:space="preserve">during this period </w:t>
      </w:r>
      <w:r w:rsidRPr="00F0780D">
        <w:rPr>
          <w:rFonts w:ascii="Franklin Gothic Book" w:hAnsi="Franklin Gothic Book" w:cstheme="minorHAnsi"/>
        </w:rPr>
        <w:t>shows the value of median teacher pay has fallen. A teacher earning median pay made an inflation-adjusted $67,536 in 2009 but only $59,250 in 2023, a decrease of 12.3%.</w:t>
      </w:r>
    </w:p>
    <w:p w:rsidR="00240EC6" w:rsidRDefault="00240EC6" w:rsidP="00240EC6">
      <w:pPr>
        <w:tabs>
          <w:tab w:val="left" w:pos="2148"/>
        </w:tabs>
        <w:rPr>
          <w:rFonts w:ascii="Franklin Gothic Book" w:hAnsi="Franklin Gothic Book" w:cstheme="minorHAnsi"/>
        </w:rPr>
      </w:pPr>
    </w:p>
    <w:p w:rsidR="00240EC6" w:rsidRDefault="00657D2C" w:rsidP="00240EC6">
      <w:pPr>
        <w:tabs>
          <w:tab w:val="left" w:pos="2148"/>
        </w:tabs>
        <w:rPr>
          <w:rFonts w:ascii="Franklin Gothic Book" w:hAnsi="Franklin Gothic Book" w:cstheme="minorHAnsi"/>
        </w:rPr>
      </w:pPr>
      <w:r>
        <w:rPr>
          <w:rFonts w:ascii="Franklin Gothic Book" w:hAnsi="Franklin Gothic Book" w:cstheme="minorHAnsi"/>
        </w:rPr>
        <w:t>One inflection point was in 2012, when g</w:t>
      </w:r>
      <w:r w:rsidR="00240EC6" w:rsidRPr="00240EC6">
        <w:rPr>
          <w:rFonts w:ascii="Franklin Gothic Book" w:hAnsi="Franklin Gothic Book" w:cstheme="minorHAnsi"/>
        </w:rPr>
        <w:t xml:space="preserve">ross median </w:t>
      </w:r>
      <w:r>
        <w:rPr>
          <w:rFonts w:ascii="Franklin Gothic Book" w:hAnsi="Franklin Gothic Book" w:cstheme="minorHAnsi"/>
        </w:rPr>
        <w:t xml:space="preserve">teacher </w:t>
      </w:r>
      <w:r w:rsidR="00240EC6" w:rsidRPr="00240EC6">
        <w:rPr>
          <w:rFonts w:ascii="Franklin Gothic Book" w:hAnsi="Franklin Gothic Book" w:cstheme="minorHAnsi"/>
        </w:rPr>
        <w:t xml:space="preserve">wages fell </w:t>
      </w:r>
      <w:r w:rsidR="00B21CC2">
        <w:rPr>
          <w:rFonts w:ascii="Franklin Gothic Book" w:hAnsi="Franklin Gothic Book" w:cstheme="minorHAnsi"/>
        </w:rPr>
        <w:t>as</w:t>
      </w:r>
      <w:r>
        <w:rPr>
          <w:rFonts w:ascii="Franklin Gothic Book" w:hAnsi="Franklin Gothic Book" w:cstheme="minorHAnsi"/>
        </w:rPr>
        <w:t xml:space="preserve"> a </w:t>
      </w:r>
      <w:r w:rsidR="00240EC6" w:rsidRPr="00240EC6">
        <w:rPr>
          <w:rFonts w:ascii="Franklin Gothic Book" w:hAnsi="Franklin Gothic Book" w:cstheme="minorHAnsi"/>
        </w:rPr>
        <w:t>wave of teachers retired in re</w:t>
      </w:r>
      <w:r w:rsidR="00B21CC2">
        <w:rPr>
          <w:rFonts w:ascii="Franklin Gothic Book" w:hAnsi="Franklin Gothic Book" w:cstheme="minorHAnsi"/>
        </w:rPr>
        <w:t>sponse</w:t>
      </w:r>
      <w:r w:rsidR="00240EC6" w:rsidRPr="00240EC6">
        <w:rPr>
          <w:rFonts w:ascii="Franklin Gothic Book" w:hAnsi="Franklin Gothic Book" w:cstheme="minorHAnsi"/>
        </w:rPr>
        <w:t xml:space="preserve"> to the passage of </w:t>
      </w:r>
      <w:r>
        <w:rPr>
          <w:rFonts w:ascii="Franklin Gothic Book" w:hAnsi="Franklin Gothic Book" w:cstheme="minorHAnsi"/>
        </w:rPr>
        <w:t xml:space="preserve">2011 </w:t>
      </w:r>
      <w:r w:rsidR="00240EC6" w:rsidRPr="00240EC6">
        <w:rPr>
          <w:rFonts w:ascii="Franklin Gothic Book" w:hAnsi="Franklin Gothic Book" w:cstheme="minorHAnsi"/>
        </w:rPr>
        <w:t>Act 10, the state law that eliminated most public emp</w:t>
      </w:r>
      <w:r>
        <w:rPr>
          <w:rFonts w:ascii="Franklin Gothic Book" w:hAnsi="Franklin Gothic Book" w:cstheme="minorHAnsi"/>
        </w:rPr>
        <w:t>loyee collective bargaining. A</w:t>
      </w:r>
      <w:r w:rsidR="00240EC6">
        <w:rPr>
          <w:rFonts w:ascii="Franklin Gothic Book" w:hAnsi="Franklin Gothic Book" w:cstheme="minorHAnsi"/>
        </w:rPr>
        <w:t xml:space="preserve">s a result of the loss </w:t>
      </w:r>
      <w:r w:rsidR="00240EC6" w:rsidRPr="00240EC6">
        <w:rPr>
          <w:rFonts w:ascii="Franklin Gothic Book" w:hAnsi="Franklin Gothic Book" w:cstheme="minorHAnsi"/>
        </w:rPr>
        <w:t xml:space="preserve">of these older, higher-paid teachers and their replacement with younger teachers at the low end of pay scales, median teacher salaries declined by $467 </w:t>
      </w:r>
      <w:r w:rsidR="00240EC6">
        <w:rPr>
          <w:rFonts w:ascii="Franklin Gothic Book" w:hAnsi="Franklin Gothic Book" w:cstheme="minorHAnsi"/>
        </w:rPr>
        <w:t>in nominal terms in 2012.</w:t>
      </w:r>
    </w:p>
    <w:p w:rsidR="00240EC6" w:rsidRDefault="00240EC6" w:rsidP="0014494F">
      <w:pPr>
        <w:tabs>
          <w:tab w:val="left" w:pos="2148"/>
        </w:tabs>
        <w:rPr>
          <w:rFonts w:ascii="Franklin Gothic Book" w:hAnsi="Franklin Gothic Book" w:cstheme="minorHAnsi"/>
        </w:rPr>
      </w:pPr>
    </w:p>
    <w:p w:rsidR="00C778DB" w:rsidRDefault="00C778DB" w:rsidP="00C778DB">
      <w:pPr>
        <w:tabs>
          <w:tab w:val="left" w:pos="2148"/>
        </w:tabs>
        <w:rPr>
          <w:rFonts w:ascii="Franklin Gothic Book" w:hAnsi="Franklin Gothic Book" w:cstheme="minorHAnsi"/>
        </w:rPr>
      </w:pPr>
      <w:r>
        <w:rPr>
          <w:rFonts w:ascii="Franklin Gothic Book" w:hAnsi="Franklin Gothic Book" w:cstheme="minorHAnsi"/>
        </w:rPr>
        <w:t xml:space="preserve">From 1999 to 2009, </w:t>
      </w:r>
      <w:r w:rsidRPr="00C778DB">
        <w:rPr>
          <w:rFonts w:ascii="Franklin Gothic Book" w:hAnsi="Franklin Gothic Book" w:cstheme="minorHAnsi"/>
        </w:rPr>
        <w:t>state law tied school revenue limits to inflation, which in turn allowed for greater growth in school funding. These state revenue limits cap the combined amount of revenue districts receive from their two largest funding sources: local property taxes and state general school aid.</w:t>
      </w:r>
      <w:r>
        <w:rPr>
          <w:rFonts w:ascii="Franklin Gothic Book" w:hAnsi="Franklin Gothic Book" w:cstheme="minorHAnsi"/>
        </w:rPr>
        <w:t xml:space="preserve"> </w:t>
      </w:r>
      <w:r w:rsidRPr="00C778DB">
        <w:rPr>
          <w:rFonts w:ascii="Franklin Gothic Book" w:hAnsi="Franklin Gothic Book" w:cstheme="minorHAnsi"/>
        </w:rPr>
        <w:t>Since 2009, however, changes to revenue limits have largely lagged inflation even after including any additiona</w:t>
      </w:r>
      <w:r>
        <w:rPr>
          <w:rFonts w:ascii="Franklin Gothic Book" w:hAnsi="Franklin Gothic Book" w:cstheme="minorHAnsi"/>
        </w:rPr>
        <w:t xml:space="preserve">l per pupil aid from the state. </w:t>
      </w:r>
      <w:r w:rsidRPr="00C778DB">
        <w:rPr>
          <w:rFonts w:ascii="Franklin Gothic Book" w:hAnsi="Franklin Gothic Book" w:cstheme="minorHAnsi"/>
        </w:rPr>
        <w:t>The effects of this slow growth in the limits have compounded over time, leaving districts fewer dollars to spend on teacher pay</w:t>
      </w:r>
      <w:r w:rsidR="00657D2C">
        <w:rPr>
          <w:rFonts w:ascii="Franklin Gothic Book" w:hAnsi="Franklin Gothic Book" w:cstheme="minorHAnsi"/>
        </w:rPr>
        <w:t xml:space="preserve"> or other priorities</w:t>
      </w:r>
      <w:r>
        <w:rPr>
          <w:rFonts w:ascii="Franklin Gothic Book" w:hAnsi="Franklin Gothic Book" w:cstheme="minorHAnsi"/>
        </w:rPr>
        <w:t>.</w:t>
      </w:r>
    </w:p>
    <w:p w:rsidR="00240EC6" w:rsidRDefault="00240EC6" w:rsidP="00C778DB">
      <w:pPr>
        <w:tabs>
          <w:tab w:val="left" w:pos="2148"/>
        </w:tabs>
        <w:rPr>
          <w:rFonts w:ascii="Franklin Gothic Book" w:hAnsi="Franklin Gothic Book" w:cstheme="minorHAnsi"/>
        </w:rPr>
      </w:pPr>
    </w:p>
    <w:p w:rsidR="00240EC6" w:rsidRDefault="00240EC6" w:rsidP="00240EC6">
      <w:pPr>
        <w:tabs>
          <w:tab w:val="left" w:pos="2148"/>
        </w:tabs>
        <w:rPr>
          <w:rFonts w:ascii="Franklin Gothic Book" w:hAnsi="Franklin Gothic Book" w:cstheme="minorHAnsi"/>
        </w:rPr>
      </w:pPr>
      <w:r w:rsidRPr="00240EC6">
        <w:rPr>
          <w:rFonts w:ascii="Franklin Gothic Book" w:hAnsi="Franklin Gothic Book" w:cstheme="minorHAnsi"/>
        </w:rPr>
        <w:t>Median teacher pay figures allow for a discussion of statewide trends, but the reality for specific districts varies subst</w:t>
      </w:r>
      <w:r>
        <w:rPr>
          <w:rFonts w:ascii="Franklin Gothic Book" w:hAnsi="Franklin Gothic Book" w:cstheme="minorHAnsi"/>
        </w:rPr>
        <w:t xml:space="preserve">antially. </w:t>
      </w:r>
      <w:r w:rsidR="00281879">
        <w:rPr>
          <w:rFonts w:ascii="Franklin Gothic Book" w:hAnsi="Franklin Gothic Book" w:cstheme="minorHAnsi"/>
        </w:rPr>
        <w:t>P</w:t>
      </w:r>
      <w:r w:rsidRPr="00240EC6">
        <w:rPr>
          <w:rFonts w:ascii="Franklin Gothic Book" w:hAnsi="Franklin Gothic Book" w:cstheme="minorHAnsi"/>
        </w:rPr>
        <w:t>ay was much lower in rural districts as well as in those with the fewest students, while pay was substantially higher in urban districts and those with the most students</w:t>
      </w:r>
      <w:r>
        <w:rPr>
          <w:rFonts w:ascii="Franklin Gothic Book" w:hAnsi="Franklin Gothic Book" w:cstheme="minorHAnsi"/>
        </w:rPr>
        <w:t>.</w:t>
      </w:r>
    </w:p>
    <w:p w:rsidR="00240EC6" w:rsidRDefault="00240EC6" w:rsidP="00240EC6">
      <w:pPr>
        <w:tabs>
          <w:tab w:val="left" w:pos="2148"/>
        </w:tabs>
        <w:rPr>
          <w:rFonts w:ascii="Franklin Gothic Book" w:hAnsi="Franklin Gothic Book" w:cstheme="minorHAnsi"/>
        </w:rPr>
      </w:pPr>
    </w:p>
    <w:p w:rsidR="00240EC6" w:rsidRDefault="00240EC6" w:rsidP="00240EC6">
      <w:pPr>
        <w:tabs>
          <w:tab w:val="left" w:pos="2148"/>
        </w:tabs>
        <w:rPr>
          <w:rFonts w:ascii="Franklin Gothic Book" w:hAnsi="Franklin Gothic Book" w:cstheme="minorHAnsi"/>
        </w:rPr>
      </w:pPr>
      <w:r w:rsidRPr="00240EC6">
        <w:rPr>
          <w:rFonts w:ascii="Franklin Gothic Book" w:hAnsi="Franklin Gothic Book" w:cstheme="minorHAnsi"/>
        </w:rPr>
        <w:t xml:space="preserve">After years of declines in real </w:t>
      </w:r>
      <w:bookmarkStart w:id="0" w:name="_GoBack"/>
      <w:bookmarkEnd w:id="0"/>
      <w:r w:rsidRPr="00240EC6">
        <w:rPr>
          <w:rFonts w:ascii="Franklin Gothic Book" w:hAnsi="Franklin Gothic Book" w:cstheme="minorHAnsi"/>
        </w:rPr>
        <w:t>wages, teachers and public school advocates may welcome the recent raises for school staff, but the increases also leave a difficult path ahead for district finances. Going forward, more districts are likely to face difficult budgetary decisions -- and will likely seek to exceed state revenue limits and increase property taxes via referendum.</w:t>
      </w:r>
      <w:r w:rsidR="00657D2C">
        <w:rPr>
          <w:rFonts w:ascii="Franklin Gothic Book" w:hAnsi="Franklin Gothic Book" w:cstheme="minorHAnsi"/>
        </w:rPr>
        <w:t xml:space="preserve"> And d</w:t>
      </w:r>
      <w:r w:rsidR="00657D2C" w:rsidRPr="00657D2C">
        <w:rPr>
          <w:rFonts w:ascii="Franklin Gothic Book" w:hAnsi="Franklin Gothic Book" w:cstheme="minorHAnsi"/>
        </w:rPr>
        <w:t>istricts that opt for</w:t>
      </w:r>
      <w:r w:rsidR="00657D2C">
        <w:rPr>
          <w:rFonts w:ascii="Franklin Gothic Book" w:hAnsi="Franklin Gothic Book" w:cstheme="minorHAnsi"/>
        </w:rPr>
        <w:t xml:space="preserve"> teacher pay increases that lag i</w:t>
      </w:r>
      <w:r w:rsidR="00657D2C" w:rsidRPr="00657D2C">
        <w:rPr>
          <w:rFonts w:ascii="Franklin Gothic Book" w:hAnsi="Franklin Gothic Book" w:cstheme="minorHAnsi"/>
        </w:rPr>
        <w:t xml:space="preserve">nflation </w:t>
      </w:r>
      <w:r w:rsidR="00657D2C">
        <w:rPr>
          <w:rFonts w:ascii="Franklin Gothic Book" w:hAnsi="Franklin Gothic Book" w:cstheme="minorHAnsi"/>
        </w:rPr>
        <w:t>may face workforce challenges,</w:t>
      </w:r>
      <w:r w:rsidR="00657D2C" w:rsidRPr="00657D2C">
        <w:rPr>
          <w:rFonts w:ascii="Franklin Gothic Book" w:hAnsi="Franklin Gothic Book" w:cstheme="minorHAnsi"/>
        </w:rPr>
        <w:t xml:space="preserve"> as teachers weigh jobs in other districts or career changes</w:t>
      </w:r>
      <w:r w:rsidR="00657D2C">
        <w:rPr>
          <w:rFonts w:ascii="Franklin Gothic Book" w:hAnsi="Franklin Gothic Book" w:cstheme="minorHAnsi"/>
        </w:rPr>
        <w:t>.</w:t>
      </w:r>
    </w:p>
    <w:p w:rsidR="0014494F" w:rsidRPr="00871876" w:rsidRDefault="0014494F" w:rsidP="0014494F">
      <w:pPr>
        <w:tabs>
          <w:tab w:val="left" w:pos="2148"/>
        </w:tabs>
        <w:rPr>
          <w:rFonts w:ascii="Franklin Gothic Book" w:hAnsi="Franklin Gothic Book" w:cstheme="minorHAnsi"/>
        </w:rPr>
      </w:pPr>
    </w:p>
    <w:p w:rsidR="00DC7980" w:rsidRPr="000D4388" w:rsidRDefault="008F3470" w:rsidP="000D4388">
      <w:pPr>
        <w:shd w:val="clear" w:color="auto" w:fill="FFFFFF"/>
        <w:rPr>
          <w:rFonts w:ascii="Franklin Gothic Book" w:hAnsi="Franklin Gothic Book" w:cstheme="minorHAnsi"/>
        </w:rPr>
      </w:pPr>
      <w:r w:rsidRPr="009A2BDC">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4" w:history="1">
        <w:r w:rsidRPr="009A2BDC">
          <w:rPr>
            <w:rStyle w:val="Hyperlink"/>
            <w:rFonts w:ascii="Franklin Gothic Book" w:hAnsi="Franklin Gothic Book" w:cstheme="minorHAnsi"/>
            <w:i/>
          </w:rPr>
          <w:t>wispolicyforum.org</w:t>
        </w:r>
      </w:hyperlink>
      <w:r w:rsidRPr="009A2BDC">
        <w:rPr>
          <w:rFonts w:ascii="Franklin Gothic Book" w:hAnsi="Franklin Gothic Book" w:cstheme="minorHAnsi"/>
          <w:i/>
        </w:rPr>
        <w:t>.</w:t>
      </w:r>
    </w:p>
    <w:sectPr w:rsidR="00DC7980" w:rsidRPr="000D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74903"/>
    <w:rsid w:val="000A4B9D"/>
    <w:rsid w:val="000B4297"/>
    <w:rsid w:val="000D4388"/>
    <w:rsid w:val="00122AC9"/>
    <w:rsid w:val="0014494F"/>
    <w:rsid w:val="00240EC6"/>
    <w:rsid w:val="0026540D"/>
    <w:rsid w:val="00281879"/>
    <w:rsid w:val="002C3F62"/>
    <w:rsid w:val="00391601"/>
    <w:rsid w:val="003B2A5B"/>
    <w:rsid w:val="003F3617"/>
    <w:rsid w:val="003F3EE4"/>
    <w:rsid w:val="00511CA0"/>
    <w:rsid w:val="00657D2C"/>
    <w:rsid w:val="00682C5A"/>
    <w:rsid w:val="00691F63"/>
    <w:rsid w:val="006D1185"/>
    <w:rsid w:val="007B0B42"/>
    <w:rsid w:val="007B1B26"/>
    <w:rsid w:val="007F13EB"/>
    <w:rsid w:val="007F3A2A"/>
    <w:rsid w:val="0082595F"/>
    <w:rsid w:val="008A1141"/>
    <w:rsid w:val="008A4344"/>
    <w:rsid w:val="008F344E"/>
    <w:rsid w:val="008F3470"/>
    <w:rsid w:val="0094019C"/>
    <w:rsid w:val="009F572F"/>
    <w:rsid w:val="00A35AD1"/>
    <w:rsid w:val="00AA2381"/>
    <w:rsid w:val="00AE196F"/>
    <w:rsid w:val="00B21CC2"/>
    <w:rsid w:val="00B63BB9"/>
    <w:rsid w:val="00C5597D"/>
    <w:rsid w:val="00C778DB"/>
    <w:rsid w:val="00CB3F0A"/>
    <w:rsid w:val="00CC4AAF"/>
    <w:rsid w:val="00D05631"/>
    <w:rsid w:val="00D430A1"/>
    <w:rsid w:val="00D44A69"/>
    <w:rsid w:val="00D7698D"/>
    <w:rsid w:val="00DC03B6"/>
    <w:rsid w:val="00DC7980"/>
    <w:rsid w:val="00E6125E"/>
    <w:rsid w:val="00F0780D"/>
    <w:rsid w:val="00F5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A7C8"/>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spolicyforum.org/research/state-tax-burden-up-but-overall-burden-still-fa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12</cp:revision>
  <dcterms:created xsi:type="dcterms:W3CDTF">2023-11-29T20:23:00Z</dcterms:created>
  <dcterms:modified xsi:type="dcterms:W3CDTF">2023-11-29T20:56:00Z</dcterms:modified>
</cp:coreProperties>
</file>