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120565" w:rsidRDefault="00000000">
      <w:pPr>
        <w:rPr>
          <w:rFonts w:cstheme="minorHAnsi"/>
          <w:b/>
          <w:bCs/>
        </w:rPr>
      </w:pPr>
    </w:p>
    <w:p w14:paraId="6D92D9EA" w14:textId="1340AAA4" w:rsidR="000C7F35" w:rsidRPr="00120565" w:rsidRDefault="00C032E0" w:rsidP="000C7F35">
      <w:pPr>
        <w:rPr>
          <w:rFonts w:eastAsia="Times New Roman" w:cstheme="minorHAnsi"/>
          <w:b/>
          <w:bCs/>
          <w:color w:val="000000"/>
          <w:sz w:val="22"/>
          <w:szCs w:val="22"/>
        </w:rPr>
      </w:pPr>
      <w:r>
        <w:rPr>
          <w:rFonts w:cstheme="minorHAnsi"/>
          <w:b/>
          <w:bCs/>
          <w:color w:val="212121"/>
          <w:sz w:val="22"/>
          <w:szCs w:val="22"/>
        </w:rPr>
        <w:t>Evers’ building budget roadblocked by GOP</w:t>
      </w:r>
    </w:p>
    <w:p w14:paraId="0F3A6F80" w14:textId="77777777" w:rsidR="005A4258" w:rsidRPr="00120565" w:rsidRDefault="0006627D" w:rsidP="005A4258">
      <w:pPr>
        <w:pStyle w:val="NormalWeb"/>
        <w:rPr>
          <w:rFonts w:asciiTheme="minorHAnsi" w:hAnsiTheme="minorHAnsi" w:cstheme="minorHAnsi"/>
          <w:color w:val="000000"/>
          <w:sz w:val="22"/>
          <w:szCs w:val="22"/>
        </w:rPr>
      </w:pPr>
      <w:r w:rsidRPr="00120565">
        <w:rPr>
          <w:rFonts w:asciiTheme="minorHAnsi" w:hAnsiTheme="minorHAnsi" w:cstheme="minorHAnsi"/>
          <w:color w:val="000000"/>
          <w:sz w:val="22"/>
          <w:szCs w:val="22"/>
        </w:rPr>
        <w:t>By WisPolitics.com</w:t>
      </w:r>
    </w:p>
    <w:p w14:paraId="511742B7" w14:textId="02B44AEE" w:rsidR="00C032E0" w:rsidRPr="00C032E0" w:rsidRDefault="00C032E0" w:rsidP="00C032E0">
      <w:pPr>
        <w:rPr>
          <w:rFonts w:ascii="Times New Roman" w:eastAsia="Times New Roman" w:hAnsi="Times New Roman" w:cs="Times New Roman"/>
        </w:rPr>
      </w:pPr>
      <w:r w:rsidRPr="00C032E0">
        <w:rPr>
          <w:rFonts w:ascii="Calibri" w:eastAsia="Times New Roman" w:hAnsi="Calibri" w:cs="Calibri"/>
          <w:color w:val="212121"/>
          <w:sz w:val="22"/>
          <w:szCs w:val="22"/>
        </w:rPr>
        <w:t>There's the two-year budget plan that gets a lot of attention at the Capitol.</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And then there's the capital budget, a document that centers on major</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building projects around the state at prisons, colleges and other</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institutions like State Fair Park in Milwaukee.</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With Dem</w:t>
      </w:r>
      <w:r w:rsidR="00262DA1">
        <w:rPr>
          <w:rFonts w:ascii="Calibri" w:eastAsia="Times New Roman" w:hAnsi="Calibri" w:cs="Calibri"/>
          <w:color w:val="212121"/>
          <w:sz w:val="22"/>
          <w:szCs w:val="22"/>
        </w:rPr>
        <w:t>ocrat</w:t>
      </w:r>
      <w:r w:rsidRPr="00C032E0">
        <w:rPr>
          <w:rFonts w:ascii="Calibri" w:eastAsia="Times New Roman" w:hAnsi="Calibri" w:cs="Calibri"/>
          <w:color w:val="212121"/>
          <w:sz w:val="22"/>
          <w:szCs w:val="22"/>
        </w:rPr>
        <w:t xml:space="preserve"> Tony Evers in the governor's office and Republicans in</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control of the Legislature, the capital budget gets treated a lot like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the much bigger state spending plan for the next two years.</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Republicans, saying it's too expensive, vow to trim it.</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So for a third straight cycle under Evers, the state Building</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Commission deadlocked on his capital budget, sending the $3.8 billion</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document to the GOP-controlled Joint Finance Committee without a</w:t>
      </w:r>
      <w:r w:rsidRPr="00C032E0">
        <w:rPr>
          <w:rFonts w:ascii="Calibri" w:eastAsia="Times New Roman" w:hAnsi="Calibri" w:cs="Calibri"/>
          <w:color w:val="212121"/>
          <w:sz w:val="22"/>
          <w:szCs w:val="22"/>
        </w:rPr>
        <w:br/>
        <w:t>recommendation on any projects.</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As they did in 2019 and 2021, GOP members of the eight-person</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commission offered a motion to send the document to the Joint Finance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Committee without a recommendation.</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After that failed 4-4, the commission then went through each section</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of the capital budget. Again, the votes fell 4-4 with Republicans</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opposed to recommending anything Evers had proposed and Dem</w:t>
      </w:r>
      <w:r w:rsidR="00262DA1">
        <w:rPr>
          <w:rFonts w:ascii="Calibri" w:eastAsia="Times New Roman" w:hAnsi="Calibri" w:cs="Calibri"/>
          <w:color w:val="212121"/>
          <w:sz w:val="22"/>
          <w:szCs w:val="22"/>
        </w:rPr>
        <w:t>ocrat</w:t>
      </w:r>
      <w:r w:rsidRPr="00C032E0">
        <w:rPr>
          <w:rFonts w:ascii="Calibri" w:eastAsia="Times New Roman" w:hAnsi="Calibri" w:cs="Calibri"/>
          <w:color w:val="212121"/>
          <w:sz w:val="22"/>
          <w:szCs w:val="22"/>
        </w:rPr>
        <w:t xml:space="preserve"> members</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backing his calls.</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There was no discussion ahead of the votes other than Sen. Joan</w:t>
      </w:r>
      <w:r w:rsidR="00D17019">
        <w:rPr>
          <w:rFonts w:ascii="Calibri" w:eastAsia="Times New Roman" w:hAnsi="Calibri" w:cs="Calibri"/>
          <w:color w:val="212121"/>
          <w:sz w:val="22"/>
          <w:szCs w:val="22"/>
        </w:rPr>
        <w:t xml:space="preserve"> </w:t>
      </w:r>
      <w:proofErr w:type="spellStart"/>
      <w:r w:rsidRPr="00C032E0">
        <w:rPr>
          <w:rFonts w:ascii="Calibri" w:eastAsia="Times New Roman" w:hAnsi="Calibri" w:cs="Calibri"/>
          <w:color w:val="212121"/>
          <w:sz w:val="22"/>
          <w:szCs w:val="22"/>
        </w:rPr>
        <w:t>Ballweg</w:t>
      </w:r>
      <w:proofErr w:type="spellEnd"/>
      <w:r w:rsidRPr="00C032E0">
        <w:rPr>
          <w:rFonts w:ascii="Calibri" w:eastAsia="Times New Roman" w:hAnsi="Calibri" w:cs="Calibri"/>
          <w:color w:val="212121"/>
          <w:sz w:val="22"/>
          <w:szCs w:val="22"/>
        </w:rPr>
        <w:t>, R-Markesan, asking Evers if his Corrections Department</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planned to do a strategic plan of the agency’s physical needs.</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Evers’ capital budget includes $25.1 million to construct a new</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22,000-square-foot health services unit at the Green Bay Correctional</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Institution to meet the medical, dental, psychological and therapeutic</w:t>
      </w:r>
      <w:r w:rsidRPr="00C032E0">
        <w:rPr>
          <w:rFonts w:ascii="Calibri" w:eastAsia="Times New Roman" w:hAnsi="Calibri" w:cs="Calibri"/>
          <w:color w:val="212121"/>
          <w:sz w:val="22"/>
          <w:szCs w:val="22"/>
        </w:rPr>
        <w:br/>
        <w:t>needs of inmates.</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Republican lawmakers, particularly those in the Green Bay area, have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been pushing to replace the prison, which began operation in 1898.</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r>
      <w:proofErr w:type="spellStart"/>
      <w:r w:rsidRPr="00C032E0">
        <w:rPr>
          <w:rFonts w:ascii="Calibri" w:eastAsia="Times New Roman" w:hAnsi="Calibri" w:cs="Calibri"/>
          <w:color w:val="212121"/>
          <w:sz w:val="22"/>
          <w:szCs w:val="22"/>
        </w:rPr>
        <w:t>Ballweg</w:t>
      </w:r>
      <w:proofErr w:type="spellEnd"/>
      <w:r w:rsidRPr="00C032E0">
        <w:rPr>
          <w:rFonts w:ascii="Calibri" w:eastAsia="Times New Roman" w:hAnsi="Calibri" w:cs="Calibri"/>
          <w:color w:val="212121"/>
          <w:sz w:val="22"/>
          <w:szCs w:val="22"/>
        </w:rPr>
        <w:t xml:space="preserve"> and fellow GOP Sen. Andre Jacque, R-De Pere, questioned the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wisdom of putting more state money into a facility that some argue has</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already outlived its usefulness.</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“The proposed health services unit is going to continue to perpetuate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use of that facility at a point when it is already beyond capacity and</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creating a health issue for our state employees as well as inmates at</w:t>
      </w:r>
      <w:r w:rsidRPr="00C032E0">
        <w:rPr>
          <w:rFonts w:ascii="Calibri" w:eastAsia="Times New Roman" w:hAnsi="Calibri" w:cs="Calibri"/>
          <w:color w:val="212121"/>
          <w:sz w:val="22"/>
          <w:szCs w:val="22"/>
        </w:rPr>
        <w:br/>
        <w:t>that facility,” Jacque said.</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Evers assured the committee DOC is looking at a comprehensive plan. He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said the first piece is completing an overhaul of the juvenile justice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 xml:space="preserve">system, which includes shutting down Lincoln Hills and </w:t>
      </w:r>
      <w:r w:rsidRPr="00C032E0">
        <w:rPr>
          <w:rFonts w:ascii="Calibri" w:eastAsia="Times New Roman" w:hAnsi="Calibri" w:cs="Calibri"/>
          <w:color w:val="212121"/>
          <w:sz w:val="22"/>
          <w:szCs w:val="22"/>
        </w:rPr>
        <w:lastRenderedPageBreak/>
        <w:t>Copper Lake in</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northern Wisconsin.</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“Assuming that that will happen, they are working on more robust</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plans,” Evers said.</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 xml:space="preserve">As the commission deadlocked on votes, Sen. Bob </w:t>
      </w:r>
      <w:proofErr w:type="spellStart"/>
      <w:r w:rsidRPr="00C032E0">
        <w:rPr>
          <w:rFonts w:ascii="Calibri" w:eastAsia="Times New Roman" w:hAnsi="Calibri" w:cs="Calibri"/>
          <w:color w:val="212121"/>
          <w:sz w:val="22"/>
          <w:szCs w:val="22"/>
        </w:rPr>
        <w:t>Wirch</w:t>
      </w:r>
      <w:proofErr w:type="spellEnd"/>
      <w:r w:rsidRPr="00C032E0">
        <w:rPr>
          <w:rFonts w:ascii="Calibri" w:eastAsia="Times New Roman" w:hAnsi="Calibri" w:cs="Calibri"/>
          <w:color w:val="212121"/>
          <w:sz w:val="22"/>
          <w:szCs w:val="22"/>
        </w:rPr>
        <w:t>, D-Pleasant</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Prairie, tried to lighten the mood when the commission came to a</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section that included allocating $6.5 million in general fund</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supported borrowing to renovate the cream puff building at State Fair</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Park. The state has already enumerated $6 million in gifts for the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project.</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 xml:space="preserve">“Let’s vote for cream puffs,” </w:t>
      </w:r>
      <w:proofErr w:type="spellStart"/>
      <w:r w:rsidRPr="00C032E0">
        <w:rPr>
          <w:rFonts w:ascii="Calibri" w:eastAsia="Times New Roman" w:hAnsi="Calibri" w:cs="Calibri"/>
          <w:color w:val="212121"/>
          <w:sz w:val="22"/>
          <w:szCs w:val="22"/>
        </w:rPr>
        <w:t>Wirch</w:t>
      </w:r>
      <w:proofErr w:type="spellEnd"/>
      <w:r w:rsidRPr="00C032E0">
        <w:rPr>
          <w:rFonts w:ascii="Calibri" w:eastAsia="Times New Roman" w:hAnsi="Calibri" w:cs="Calibri"/>
          <w:color w:val="212121"/>
          <w:sz w:val="22"/>
          <w:szCs w:val="22"/>
        </w:rPr>
        <w:t xml:space="preserve"> urged.</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“I love cream puffs, but no,” said state Rep. Rob Swearingen,</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R-Rhinelander, when it was his turn to vote.</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GOP lawmakers have dramatically pared back Evers' first two capital</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budgets. In 2019, it reduced a $2.5 billion proposal to $1.8 billion.</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Two years ago, it cut a $2.4 billion proposal to about $1.6 billion.</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The deadlocked vote four years ago was believed to be the first time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the commission had sent the capital budget to the Finance Committee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without a recommendation.</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Evers in a statement accused Republicans of playing politics rather</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than having “a meaningful discussion about how these projects would</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serve the needs of the folks they represent.”</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He vowed to continue fighting for the projects.</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“Despite today’s unfortunate outcome, we will continue to fight for</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 xml:space="preserve">these projects as we work to invest in and build </w:t>
      </w:r>
      <w:r w:rsidR="00262DA1">
        <w:rPr>
          <w:rFonts w:ascii="Calibri" w:eastAsia="Times New Roman" w:hAnsi="Calibri" w:cs="Calibri"/>
          <w:color w:val="212121"/>
          <w:sz w:val="22"/>
          <w:szCs w:val="22"/>
        </w:rPr>
        <w:t>21st-century</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infrastructure in</w:t>
      </w:r>
      <w:r w:rsidR="00262DA1">
        <w:rPr>
          <w:rFonts w:ascii="Calibri" w:eastAsia="Times New Roman" w:hAnsi="Calibri" w:cs="Calibri"/>
          <w:color w:val="212121"/>
          <w:sz w:val="22"/>
          <w:szCs w:val="22"/>
        </w:rPr>
        <w:t>.”</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r>
      <w:proofErr w:type="spellStart"/>
      <w:r w:rsidRPr="00C032E0">
        <w:rPr>
          <w:rFonts w:ascii="Calibri" w:eastAsia="Times New Roman" w:hAnsi="Calibri" w:cs="Calibri"/>
          <w:color w:val="212121"/>
          <w:sz w:val="22"/>
          <w:szCs w:val="22"/>
        </w:rPr>
        <w:t>Ballweg</w:t>
      </w:r>
      <w:proofErr w:type="spellEnd"/>
      <w:r w:rsidRPr="00C032E0">
        <w:rPr>
          <w:rFonts w:ascii="Calibri" w:eastAsia="Times New Roman" w:hAnsi="Calibri" w:cs="Calibri"/>
          <w:color w:val="212121"/>
          <w:sz w:val="22"/>
          <w:szCs w:val="22"/>
        </w:rPr>
        <w:t>, who also serves on the Finance Committee, told</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WisPolitics.com after the votes that GOP lawmakers were still</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discussing how much they’d like to spend on the capital budget and how</w:t>
      </w:r>
      <w:r w:rsidRPr="00C032E0">
        <w:rPr>
          <w:rFonts w:ascii="Calibri" w:eastAsia="Times New Roman" w:hAnsi="Calibri" w:cs="Calibri"/>
          <w:color w:val="212121"/>
          <w:sz w:val="22"/>
          <w:szCs w:val="22"/>
        </w:rPr>
        <w:br/>
        <w:t>much of the funding should come from cash.</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The state is projected to finish the current fiscal year with a more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than $7 billion surplus, and Evers has proposed covering half of his</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$3.8 billion capital budget with cash rather than borrowing.</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Evers has argued that approach would save the state $1 billion in debt</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payments over the next 20 years.</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r>
      <w:proofErr w:type="spellStart"/>
      <w:r w:rsidRPr="00C032E0">
        <w:rPr>
          <w:rFonts w:ascii="Calibri" w:eastAsia="Times New Roman" w:hAnsi="Calibri" w:cs="Calibri"/>
          <w:color w:val="212121"/>
          <w:sz w:val="22"/>
          <w:szCs w:val="22"/>
        </w:rPr>
        <w:t>Ballweg</w:t>
      </w:r>
      <w:proofErr w:type="spellEnd"/>
      <w:r w:rsidRPr="00C032E0">
        <w:rPr>
          <w:rFonts w:ascii="Calibri" w:eastAsia="Times New Roman" w:hAnsi="Calibri" w:cs="Calibri"/>
          <w:color w:val="212121"/>
          <w:sz w:val="22"/>
          <w:szCs w:val="22"/>
        </w:rPr>
        <w:t xml:space="preserve"> said some Republicans are interested in the potential savings</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 xml:space="preserve">by using cash. Still, she also noted many of the projects </w:t>
      </w:r>
      <w:r w:rsidR="00262DA1" w:rsidRPr="00C032E0">
        <w:rPr>
          <w:rFonts w:ascii="Calibri" w:eastAsia="Times New Roman" w:hAnsi="Calibri" w:cs="Calibri"/>
          <w:color w:val="212121"/>
          <w:sz w:val="22"/>
          <w:szCs w:val="22"/>
        </w:rPr>
        <w:t>are long</w:t>
      </w:r>
      <w:r w:rsidRPr="00C032E0">
        <w:rPr>
          <w:rFonts w:ascii="Calibri" w:eastAsia="Times New Roman" w:hAnsi="Calibri" w:cs="Calibri"/>
          <w:color w:val="212121"/>
          <w:sz w:val="22"/>
          <w:szCs w:val="22"/>
        </w:rPr>
        <w:t>-term. When buying a house, she said, people would typically use</w:t>
      </w:r>
      <w:r w:rsidRPr="00C032E0">
        <w:rPr>
          <w:rFonts w:ascii="Calibri" w:eastAsia="Times New Roman" w:hAnsi="Calibri" w:cs="Calibri"/>
          <w:color w:val="212121"/>
          <w:sz w:val="22"/>
          <w:szCs w:val="22"/>
        </w:rPr>
        <w:br/>
        <w:t>the cash they have available for better curtains or a bigger down</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payment rather than trying to cover the whole cost.</w:t>
      </w:r>
      <w:r w:rsidRPr="00C032E0">
        <w:rPr>
          <w:rFonts w:ascii="Calibri" w:eastAsia="Times New Roman" w:hAnsi="Calibri" w:cs="Calibri"/>
          <w:color w:val="212121"/>
          <w:sz w:val="22"/>
          <w:szCs w:val="22"/>
        </w:rPr>
        <w:br/>
      </w:r>
      <w:r w:rsidRPr="00C032E0">
        <w:rPr>
          <w:rFonts w:ascii="Calibri" w:eastAsia="Times New Roman" w:hAnsi="Calibri" w:cs="Calibri"/>
          <w:color w:val="212121"/>
          <w:sz w:val="22"/>
          <w:szCs w:val="22"/>
        </w:rPr>
        <w:br/>
        <w:t>“That’s a big part of the surplus that we have,” she said. “There are</w:t>
      </w:r>
      <w:r w:rsidR="00D17019">
        <w:rPr>
          <w:rFonts w:ascii="Calibri" w:eastAsia="Times New Roman" w:hAnsi="Calibri" w:cs="Calibri"/>
          <w:color w:val="212121"/>
          <w:sz w:val="22"/>
          <w:szCs w:val="22"/>
        </w:rPr>
        <w:t xml:space="preserve"> </w:t>
      </w:r>
      <w:r w:rsidRPr="00C032E0">
        <w:rPr>
          <w:rFonts w:ascii="Calibri" w:eastAsia="Times New Roman" w:hAnsi="Calibri" w:cs="Calibri"/>
          <w:color w:val="212121"/>
          <w:sz w:val="22"/>
          <w:szCs w:val="22"/>
        </w:rPr>
        <w:t>additional needs.”</w:t>
      </w:r>
    </w:p>
    <w:p w14:paraId="309F18F1" w14:textId="77777777" w:rsidR="00C032E0" w:rsidRDefault="00C032E0" w:rsidP="009E741F">
      <w:pPr>
        <w:rPr>
          <w:rFonts w:ascii="Calibri" w:hAnsi="Calibri" w:cs="Calibri"/>
          <w:color w:val="212121"/>
          <w:sz w:val="22"/>
          <w:szCs w:val="22"/>
        </w:rPr>
      </w:pPr>
    </w:p>
    <w:p w14:paraId="14BEA742" w14:textId="77777777" w:rsidR="00C032E0" w:rsidRDefault="00C032E0" w:rsidP="009E741F">
      <w:pPr>
        <w:rPr>
          <w:rFonts w:ascii="Calibri" w:hAnsi="Calibri" w:cs="Calibri"/>
          <w:color w:val="212121"/>
          <w:sz w:val="22"/>
          <w:szCs w:val="22"/>
        </w:rPr>
      </w:pPr>
    </w:p>
    <w:p w14:paraId="27D58562" w14:textId="32DF03BC" w:rsidR="00F65303" w:rsidRPr="00120565" w:rsidRDefault="00F65303" w:rsidP="009E741F">
      <w:pPr>
        <w:rPr>
          <w:rFonts w:cstheme="minorHAnsi"/>
          <w:sz w:val="22"/>
          <w:szCs w:val="22"/>
        </w:rPr>
      </w:pPr>
      <w:r w:rsidRPr="00120565">
        <w:rPr>
          <w:rFonts w:cstheme="minorHAnsi"/>
          <w:color w:val="000000"/>
          <w:sz w:val="22"/>
          <w:szCs w:val="22"/>
        </w:rPr>
        <w:t>For more, go to</w:t>
      </w:r>
      <w:r w:rsidRPr="00120565">
        <w:rPr>
          <w:rStyle w:val="apple-converted-space"/>
          <w:rFonts w:cstheme="minorHAnsi"/>
          <w:color w:val="000000"/>
          <w:sz w:val="22"/>
          <w:szCs w:val="22"/>
        </w:rPr>
        <w:t> </w:t>
      </w:r>
      <w:hyperlink r:id="rId5" w:tooltip="http://www.wispolitics.com/" w:history="1">
        <w:r w:rsidRPr="00120565">
          <w:rPr>
            <w:rStyle w:val="Hyperlink"/>
            <w:rFonts w:cstheme="minorHAnsi"/>
            <w:sz w:val="22"/>
            <w:szCs w:val="22"/>
          </w:rPr>
          <w:t>www.wispolitics.com</w:t>
        </w:r>
      </w:hyperlink>
    </w:p>
    <w:p w14:paraId="2E877B85" w14:textId="77777777" w:rsidR="00F65303" w:rsidRPr="00120565" w:rsidRDefault="00F65303" w:rsidP="009E741F">
      <w:pPr>
        <w:rPr>
          <w:rFonts w:cstheme="minorHAnsi"/>
          <w:sz w:val="22"/>
          <w:szCs w:val="22"/>
        </w:rPr>
      </w:pPr>
    </w:p>
    <w:p w14:paraId="5CEAE3E8" w14:textId="054D5EC8" w:rsidR="009E741F" w:rsidRPr="00120565" w:rsidRDefault="009E741F" w:rsidP="009E741F">
      <w:pPr>
        <w:rPr>
          <w:rFonts w:cstheme="minorHAnsi"/>
          <w:i/>
          <w:iCs/>
          <w:sz w:val="22"/>
          <w:szCs w:val="22"/>
        </w:rPr>
      </w:pPr>
      <w:r w:rsidRPr="00120565">
        <w:rPr>
          <w:rFonts w:cstheme="minorHAnsi"/>
          <w:i/>
          <w:iCs/>
          <w:sz w:val="22"/>
          <w:szCs w:val="22"/>
        </w:rPr>
        <w:lastRenderedPageBreak/>
        <w:t xml:space="preserve">The Capitol Report is written by the editorial staff at WisPolitics.com, a nonpartisan, Madison-based news service that specializes in coverage of government and </w:t>
      </w:r>
      <w:r w:rsidR="003D31C4" w:rsidRPr="00120565">
        <w:rPr>
          <w:rFonts w:cstheme="minorHAnsi"/>
          <w:i/>
          <w:iCs/>
          <w:sz w:val="22"/>
          <w:szCs w:val="22"/>
        </w:rPr>
        <w:t>politics and</w:t>
      </w:r>
      <w:r w:rsidRPr="00120565">
        <w:rPr>
          <w:rFonts w:cstheme="minorHAnsi"/>
          <w:i/>
          <w:iCs/>
          <w:sz w:val="22"/>
          <w:szCs w:val="22"/>
        </w:rPr>
        <w:t xml:space="preserve"> is distributed for publication by members of the Wisconsin Newspaper Association.</w:t>
      </w:r>
    </w:p>
    <w:p w14:paraId="3A36200F" w14:textId="77777777" w:rsidR="009E741F" w:rsidRPr="00120565" w:rsidRDefault="009E741F" w:rsidP="009E741F">
      <w:pPr>
        <w:rPr>
          <w:rFonts w:cstheme="minorHAnsi"/>
          <w:i/>
          <w:iCs/>
          <w:sz w:val="22"/>
          <w:szCs w:val="22"/>
        </w:rPr>
      </w:pPr>
    </w:p>
    <w:p w14:paraId="431D147D" w14:textId="4978C50D" w:rsidR="009E741F" w:rsidRPr="00120565" w:rsidRDefault="009E741F" w:rsidP="009E741F">
      <w:pPr>
        <w:rPr>
          <w:rFonts w:cstheme="minorHAnsi"/>
          <w:i/>
          <w:iCs/>
          <w:sz w:val="22"/>
          <w:szCs w:val="22"/>
        </w:rPr>
      </w:pPr>
      <w:r w:rsidRPr="00120565">
        <w:rPr>
          <w:rFonts w:cstheme="minorHAnsi"/>
          <w:i/>
          <w:iCs/>
          <w:sz w:val="22"/>
          <w:szCs w:val="22"/>
        </w:rPr>
        <w:t>Copyright © WisPolitics.com</w:t>
      </w:r>
    </w:p>
    <w:p w14:paraId="5B7168A7" w14:textId="00E8719A" w:rsidR="0073592A" w:rsidRPr="00120565" w:rsidRDefault="0073592A" w:rsidP="0073592A">
      <w:pPr>
        <w:rPr>
          <w:rFonts w:cstheme="minorHAnsi"/>
          <w:i/>
          <w:iCs/>
        </w:rPr>
      </w:pPr>
    </w:p>
    <w:sectPr w:rsidR="0073592A" w:rsidRPr="0012056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20565"/>
    <w:rsid w:val="00143B0C"/>
    <w:rsid w:val="001B5924"/>
    <w:rsid w:val="00262DA1"/>
    <w:rsid w:val="0037149B"/>
    <w:rsid w:val="003D31C4"/>
    <w:rsid w:val="00471042"/>
    <w:rsid w:val="004B4BE0"/>
    <w:rsid w:val="00501CD3"/>
    <w:rsid w:val="005A4258"/>
    <w:rsid w:val="005B2FD5"/>
    <w:rsid w:val="005E4B1A"/>
    <w:rsid w:val="0060768D"/>
    <w:rsid w:val="00675AE1"/>
    <w:rsid w:val="006A0CC6"/>
    <w:rsid w:val="007216FC"/>
    <w:rsid w:val="0073592A"/>
    <w:rsid w:val="00767ADF"/>
    <w:rsid w:val="007D7FDE"/>
    <w:rsid w:val="00822C8F"/>
    <w:rsid w:val="00827A69"/>
    <w:rsid w:val="008626FF"/>
    <w:rsid w:val="008B16A2"/>
    <w:rsid w:val="008C0EFE"/>
    <w:rsid w:val="009A1059"/>
    <w:rsid w:val="009B17F8"/>
    <w:rsid w:val="009E741F"/>
    <w:rsid w:val="00A07687"/>
    <w:rsid w:val="00A464E3"/>
    <w:rsid w:val="00A53F7F"/>
    <w:rsid w:val="00A66F3E"/>
    <w:rsid w:val="00AB7D3A"/>
    <w:rsid w:val="00AE7B7E"/>
    <w:rsid w:val="00B742BD"/>
    <w:rsid w:val="00C032E0"/>
    <w:rsid w:val="00C42A93"/>
    <w:rsid w:val="00C60855"/>
    <w:rsid w:val="00CA3AFD"/>
    <w:rsid w:val="00CB44EB"/>
    <w:rsid w:val="00D17019"/>
    <w:rsid w:val="00D17984"/>
    <w:rsid w:val="00D32A9D"/>
    <w:rsid w:val="00D5412C"/>
    <w:rsid w:val="00DE4A45"/>
    <w:rsid w:val="00DE61D3"/>
    <w:rsid w:val="00EE50A0"/>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698044813">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28</cp:revision>
  <dcterms:created xsi:type="dcterms:W3CDTF">2022-11-18T19:22:00Z</dcterms:created>
  <dcterms:modified xsi:type="dcterms:W3CDTF">2023-03-27T15:51:00Z</dcterms:modified>
</cp:coreProperties>
</file>