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6E7D" w14:textId="76B21994" w:rsidR="00CC43B4" w:rsidRPr="00CC43B4" w:rsidRDefault="00CC43B4" w:rsidP="00CC43B4">
      <w:pPr>
        <w:spacing w:after="0" w:line="240" w:lineRule="auto"/>
        <w:rPr>
          <w:rFonts w:cstheme="minorHAnsi"/>
          <w:b/>
          <w:bCs/>
          <w:color w:val="7F7F7F" w:themeColor="text1" w:themeTint="80"/>
          <w:sz w:val="24"/>
          <w:szCs w:val="24"/>
        </w:rPr>
      </w:pPr>
      <w:r w:rsidRPr="00CC43B4">
        <w:rPr>
          <w:rFonts w:cstheme="minorHAnsi"/>
          <w:b/>
          <w:bCs/>
          <w:color w:val="7F7F7F" w:themeColor="text1" w:themeTint="80"/>
          <w:sz w:val="24"/>
          <w:szCs w:val="24"/>
        </w:rPr>
        <w:t>KNOW YOUR LEGAL RIGHTS</w:t>
      </w:r>
    </w:p>
    <w:p w14:paraId="5950CE8D" w14:textId="1B601EF6" w:rsidR="00CC43B4" w:rsidRPr="007B56A4" w:rsidRDefault="00CC43B4" w:rsidP="007B56A4">
      <w:pPr>
        <w:spacing w:after="0" w:line="240" w:lineRule="auto"/>
        <w:rPr>
          <w:rFonts w:cstheme="minorHAnsi"/>
          <w:b/>
          <w:bCs/>
          <w:sz w:val="36"/>
          <w:szCs w:val="36"/>
        </w:rPr>
      </w:pPr>
      <w:r w:rsidRPr="00CC43B4">
        <w:rPr>
          <w:rFonts w:cstheme="minorHAnsi"/>
          <w:b/>
          <w:bCs/>
          <w:sz w:val="36"/>
          <w:szCs w:val="36"/>
        </w:rPr>
        <w:t>Considerations before filing for divorce</w:t>
      </w:r>
    </w:p>
    <w:p w14:paraId="240364CE" w14:textId="6C5BDDFD" w:rsidR="00CC43B4" w:rsidRPr="007B56A4" w:rsidRDefault="00CC43B4" w:rsidP="00CC43B4">
      <w:pPr>
        <w:rPr>
          <w:rFonts w:ascii="Segoe UI Historic" w:hAnsi="Segoe UI Historic" w:cs="Segoe UI Historic"/>
        </w:rPr>
      </w:pPr>
      <w:r>
        <w:rPr>
          <w:rFonts w:ascii="Segoe UI Historic" w:hAnsi="Segoe UI Historic" w:cs="Segoe UI Historic"/>
        </w:rPr>
        <w:t>By Atty. Chris Duren</w:t>
      </w:r>
    </w:p>
    <w:p w14:paraId="4CB55938" w14:textId="79F33C53" w:rsidR="00CC43B4" w:rsidRPr="00CC43B4" w:rsidRDefault="00CC43B4" w:rsidP="00CC43B4">
      <w:pPr>
        <w:rPr>
          <w:rFonts w:ascii="Segoe UI Historic" w:hAnsi="Segoe UI Historic" w:cs="Segoe UI Historic"/>
        </w:rPr>
      </w:pPr>
      <w:r w:rsidRPr="00CC43B4">
        <w:rPr>
          <w:rFonts w:ascii="Segoe UI Historic" w:hAnsi="Segoe UI Historic" w:cs="Segoe UI Historic"/>
        </w:rPr>
        <w:t xml:space="preserve">Filing for divorce will be one of the most important decisions a person can make in their life.   </w:t>
      </w:r>
      <w:r>
        <w:rPr>
          <w:rFonts w:ascii="Segoe UI Historic" w:hAnsi="Segoe UI Historic" w:cs="Segoe UI Historic"/>
        </w:rPr>
        <w:t>B</w:t>
      </w:r>
      <w:r w:rsidRPr="00CC43B4">
        <w:rPr>
          <w:rFonts w:ascii="Segoe UI Historic" w:hAnsi="Segoe UI Historic" w:cs="Segoe UI Historic"/>
        </w:rPr>
        <w:t>efore filing, you need to consider</w:t>
      </w:r>
      <w:r>
        <w:rPr>
          <w:rFonts w:ascii="Segoe UI Historic" w:hAnsi="Segoe UI Historic" w:cs="Segoe UI Historic"/>
        </w:rPr>
        <w:t xml:space="preserve"> the following:</w:t>
      </w:r>
    </w:p>
    <w:p w14:paraId="6268D241" w14:textId="77777777" w:rsidR="00CC43B4" w:rsidRPr="00CC43B4" w:rsidRDefault="00CC43B4" w:rsidP="00CC43B4">
      <w:pPr>
        <w:rPr>
          <w:rFonts w:ascii="Segoe UI Historic" w:hAnsi="Segoe UI Historic" w:cs="Segoe UI Historic"/>
          <w:b/>
          <w:bCs/>
        </w:rPr>
      </w:pPr>
      <w:r w:rsidRPr="00CC43B4">
        <w:rPr>
          <w:rFonts w:ascii="Segoe UI Historic" w:hAnsi="Segoe UI Historic" w:cs="Segoe UI Historic"/>
          <w:b/>
          <w:bCs/>
        </w:rPr>
        <w:t xml:space="preserve">Do you know your financial situation? </w:t>
      </w:r>
    </w:p>
    <w:p w14:paraId="416D5784" w14:textId="77777777" w:rsidR="00C3299A" w:rsidRDefault="00CC43B4" w:rsidP="00CC43B4">
      <w:pPr>
        <w:rPr>
          <w:rFonts w:ascii="Segoe UI Historic" w:hAnsi="Segoe UI Historic" w:cs="Segoe UI Historic"/>
        </w:rPr>
      </w:pPr>
      <w:r w:rsidRPr="00CC43B4">
        <w:rPr>
          <w:rFonts w:ascii="Segoe UI Historic" w:hAnsi="Segoe UI Historic" w:cs="Segoe UI Historic"/>
        </w:rPr>
        <w:t>You need to know your finances as best you can before filing. Gather and organize as much of your financial information as you can, including your spouse's finances. Gather all joint bank statements for the last year, current mortgage balance statement, credit card statements, W2 statements</w:t>
      </w:r>
      <w:r>
        <w:rPr>
          <w:rFonts w:ascii="Segoe UI Historic" w:hAnsi="Segoe UI Historic" w:cs="Segoe UI Historic"/>
        </w:rPr>
        <w:t xml:space="preserve">, </w:t>
      </w:r>
      <w:r w:rsidRPr="00CC43B4">
        <w:rPr>
          <w:rFonts w:ascii="Segoe UI Historic" w:hAnsi="Segoe UI Historic" w:cs="Segoe UI Historic"/>
        </w:rPr>
        <w:t>retirement account statements</w:t>
      </w:r>
      <w:r>
        <w:rPr>
          <w:rFonts w:ascii="Segoe UI Historic" w:hAnsi="Segoe UI Historic" w:cs="Segoe UI Historic"/>
        </w:rPr>
        <w:t xml:space="preserve">, </w:t>
      </w:r>
      <w:r w:rsidRPr="00CC43B4">
        <w:rPr>
          <w:rFonts w:ascii="Segoe UI Historic" w:hAnsi="Segoe UI Historic" w:cs="Segoe UI Historic"/>
        </w:rPr>
        <w:t xml:space="preserve">and </w:t>
      </w:r>
      <w:r>
        <w:rPr>
          <w:rFonts w:ascii="Segoe UI Historic" w:hAnsi="Segoe UI Historic" w:cs="Segoe UI Historic"/>
        </w:rPr>
        <w:t xml:space="preserve">a </w:t>
      </w:r>
      <w:r w:rsidRPr="00CC43B4">
        <w:rPr>
          <w:rFonts w:ascii="Segoe UI Historic" w:hAnsi="Segoe UI Historic" w:cs="Segoe UI Historic"/>
        </w:rPr>
        <w:t xml:space="preserve">copy of </w:t>
      </w:r>
      <w:r>
        <w:rPr>
          <w:rFonts w:ascii="Segoe UI Historic" w:hAnsi="Segoe UI Historic" w:cs="Segoe UI Historic"/>
        </w:rPr>
        <w:t xml:space="preserve">your </w:t>
      </w:r>
      <w:r w:rsidRPr="00CC43B4">
        <w:rPr>
          <w:rFonts w:ascii="Segoe UI Historic" w:hAnsi="Segoe UI Historic" w:cs="Segoe UI Historic"/>
        </w:rPr>
        <w:t xml:space="preserve">most recent tax returns. </w:t>
      </w:r>
    </w:p>
    <w:p w14:paraId="642C950E" w14:textId="3DDBAE42" w:rsidR="00CC43B4" w:rsidRPr="00CC43B4" w:rsidRDefault="00CC43B4" w:rsidP="00CC43B4">
      <w:pPr>
        <w:rPr>
          <w:rFonts w:ascii="Segoe UI Historic" w:hAnsi="Segoe UI Historic" w:cs="Segoe UI Historic"/>
        </w:rPr>
      </w:pPr>
      <w:r w:rsidRPr="00CC43B4">
        <w:rPr>
          <w:rFonts w:ascii="Segoe UI Historic" w:hAnsi="Segoe UI Historic" w:cs="Segoe UI Historic"/>
        </w:rPr>
        <w:t>Pull a copy of your credit report to confirm outstanding debt. Gather as much financial information as you can. Your attor</w:t>
      </w:r>
      <w:r w:rsidR="00C3299A">
        <w:rPr>
          <w:rFonts w:ascii="Segoe UI Historic" w:hAnsi="Segoe UI Historic" w:cs="Segoe UI Historic"/>
        </w:rPr>
        <w:t>ney or the c</w:t>
      </w:r>
      <w:r w:rsidRPr="00CC43B4">
        <w:rPr>
          <w:rFonts w:ascii="Segoe UI Historic" w:hAnsi="Segoe UI Historic" w:cs="Segoe UI Historic"/>
        </w:rPr>
        <w:t xml:space="preserve">ourt may need a copy of this information and it will be best to have it prepared and organized when you file your divorce.  </w:t>
      </w:r>
    </w:p>
    <w:p w14:paraId="4C90C18E" w14:textId="77777777" w:rsidR="00CC43B4" w:rsidRPr="00CC43B4" w:rsidRDefault="00CC43B4" w:rsidP="00CC43B4">
      <w:pPr>
        <w:rPr>
          <w:rFonts w:ascii="Segoe UI Historic" w:hAnsi="Segoe UI Historic" w:cs="Segoe UI Historic"/>
        </w:rPr>
      </w:pPr>
      <w:r w:rsidRPr="00CC43B4">
        <w:rPr>
          <w:rFonts w:ascii="Segoe UI Historic" w:hAnsi="Segoe UI Historic" w:cs="Segoe UI Historic"/>
          <w:b/>
          <w:bCs/>
        </w:rPr>
        <w:t>Do you have separate funds your spouse cannot access?</w:t>
      </w:r>
      <w:r w:rsidRPr="00CC43B4">
        <w:rPr>
          <w:rFonts w:ascii="Segoe UI Historic" w:hAnsi="Segoe UI Historic" w:cs="Segoe UI Historic"/>
        </w:rPr>
        <w:t xml:space="preserve">   </w:t>
      </w:r>
    </w:p>
    <w:p w14:paraId="1D5F2084" w14:textId="1C916D73" w:rsidR="00CC43B4" w:rsidRPr="00CC43B4" w:rsidRDefault="00CC43B4" w:rsidP="00CC43B4">
      <w:pPr>
        <w:rPr>
          <w:rFonts w:ascii="Segoe UI Historic" w:hAnsi="Segoe UI Historic" w:cs="Segoe UI Historic"/>
        </w:rPr>
      </w:pPr>
      <w:r w:rsidRPr="00CC43B4">
        <w:rPr>
          <w:rFonts w:ascii="Segoe UI Historic" w:hAnsi="Segoe UI Historic" w:cs="Segoe UI Historic"/>
        </w:rPr>
        <w:t>Before you file, you need separate funds solely in your name that your spouse cannot access.   Having a separate account will protect you in case your spouse withdraws all or most of the funds from joint bank accounts</w:t>
      </w:r>
      <w:r w:rsidR="00C3299A">
        <w:rPr>
          <w:rFonts w:ascii="Segoe UI Historic" w:hAnsi="Segoe UI Historic" w:cs="Segoe UI Historic"/>
        </w:rPr>
        <w:t>. Court division of your marital</w:t>
      </w:r>
      <w:r w:rsidRPr="00CC43B4">
        <w:rPr>
          <w:rFonts w:ascii="Segoe UI Historic" w:hAnsi="Segoe UI Historic" w:cs="Segoe UI Historic"/>
        </w:rPr>
        <w:t xml:space="preserve"> joint bank accounts may take time, so you need to have access to separate funds that will allow you to support yourself until the necessary court orders can be entered. You should also tr</w:t>
      </w:r>
      <w:r w:rsidR="00C3299A">
        <w:rPr>
          <w:rFonts w:ascii="Segoe UI Historic" w:hAnsi="Segoe UI Historic" w:cs="Segoe UI Historic"/>
        </w:rPr>
        <w:t xml:space="preserve">y and avoid </w:t>
      </w:r>
      <w:r w:rsidRPr="00CC43B4">
        <w:rPr>
          <w:rFonts w:ascii="Segoe UI Historic" w:hAnsi="Segoe UI Historic" w:cs="Segoe UI Historic"/>
        </w:rPr>
        <w:t xml:space="preserve">depositing your income into a joint bank account before filing divorce since your spouse will be able to withdraw those funds until a court order is entered dividing the funds. </w:t>
      </w:r>
    </w:p>
    <w:p w14:paraId="0D2C46CC" w14:textId="3746B4B9" w:rsidR="00CC43B4" w:rsidRPr="00CC43B4" w:rsidRDefault="00CC43B4" w:rsidP="00CC43B4">
      <w:pPr>
        <w:rPr>
          <w:rFonts w:ascii="Segoe UI Historic" w:hAnsi="Segoe UI Historic" w:cs="Segoe UI Historic"/>
        </w:rPr>
      </w:pPr>
      <w:r w:rsidRPr="00CC43B4">
        <w:rPr>
          <w:rFonts w:ascii="Segoe UI Historic" w:hAnsi="Segoe UI Historic" w:cs="Segoe UI Historic"/>
          <w:b/>
          <w:bCs/>
        </w:rPr>
        <w:t xml:space="preserve">Where do you plan on living during and after the divorce? </w:t>
      </w:r>
      <w:r w:rsidRPr="00CC43B4">
        <w:rPr>
          <w:rFonts w:ascii="Segoe UI Historic" w:hAnsi="Segoe UI Historic" w:cs="Segoe UI Historic"/>
        </w:rPr>
        <w:t xml:space="preserve"> </w:t>
      </w:r>
    </w:p>
    <w:p w14:paraId="12208A94" w14:textId="77777777" w:rsidR="00C3299A" w:rsidRDefault="00CC43B4" w:rsidP="00CC43B4">
      <w:pPr>
        <w:rPr>
          <w:rFonts w:ascii="Segoe UI Historic" w:hAnsi="Segoe UI Historic" w:cs="Segoe UI Historic"/>
        </w:rPr>
      </w:pPr>
      <w:r w:rsidRPr="00CC43B4">
        <w:rPr>
          <w:rFonts w:ascii="Segoe UI Historic" w:hAnsi="Segoe UI Historic" w:cs="Segoe UI Historic"/>
        </w:rPr>
        <w:t>Divorce turns one marital home into two separate homes</w:t>
      </w:r>
      <w:r>
        <w:rPr>
          <w:rFonts w:ascii="Segoe UI Historic" w:hAnsi="Segoe UI Historic" w:cs="Segoe UI Historic"/>
        </w:rPr>
        <w:t xml:space="preserve">. </w:t>
      </w:r>
      <w:r w:rsidRPr="00CC43B4">
        <w:rPr>
          <w:rFonts w:ascii="Segoe UI Historic" w:hAnsi="Segoe UI Historic" w:cs="Segoe UI Historic"/>
        </w:rPr>
        <w:t xml:space="preserve">Are you planning to continue to live in the marital home during the divorce? If not, have you secured another residence? If you and your spouse cannot agree, the court can order one of you to move out before the divorce is final, and this could happen before you are ready. </w:t>
      </w:r>
    </w:p>
    <w:p w14:paraId="5CFD6B61" w14:textId="77777777" w:rsidR="00C3299A" w:rsidRDefault="00CC43B4" w:rsidP="00CC43B4">
      <w:pPr>
        <w:rPr>
          <w:rFonts w:ascii="Segoe UI Historic" w:hAnsi="Segoe UI Historic" w:cs="Segoe UI Historic"/>
        </w:rPr>
      </w:pPr>
      <w:r w:rsidRPr="00CC43B4">
        <w:rPr>
          <w:rFonts w:ascii="Segoe UI Historic" w:hAnsi="Segoe UI Historic" w:cs="Segoe UI Historic"/>
        </w:rPr>
        <w:t>Can you be prepared with an alternate residence i</w:t>
      </w:r>
      <w:r w:rsidR="00C3299A">
        <w:rPr>
          <w:rFonts w:ascii="Segoe UI Historic" w:hAnsi="Segoe UI Historic" w:cs="Segoe UI Historic"/>
        </w:rPr>
        <w:t>f the c</w:t>
      </w:r>
      <w:r w:rsidRPr="00CC43B4">
        <w:rPr>
          <w:rFonts w:ascii="Segoe UI Historic" w:hAnsi="Segoe UI Historic" w:cs="Segoe UI Historic"/>
        </w:rPr>
        <w:t>ourt order</w:t>
      </w:r>
      <w:r w:rsidR="00C3299A">
        <w:rPr>
          <w:rFonts w:ascii="Segoe UI Historic" w:hAnsi="Segoe UI Historic" w:cs="Segoe UI Historic"/>
        </w:rPr>
        <w:t>s you to move out of the marital</w:t>
      </w:r>
      <w:r w:rsidRPr="00CC43B4">
        <w:rPr>
          <w:rFonts w:ascii="Segoe UI Historic" w:hAnsi="Segoe UI Historic" w:cs="Segoe UI Historic"/>
        </w:rPr>
        <w:t xml:space="preserve"> home? If you are requesting that your spouse move out, do you have a proposal of where you spouse will live? What will be the cost to rent another residence? </w:t>
      </w:r>
    </w:p>
    <w:p w14:paraId="656F270A" w14:textId="010D5A5C" w:rsidR="00CC43B4" w:rsidRDefault="00CC43B4" w:rsidP="00CC43B4">
      <w:pPr>
        <w:rPr>
          <w:rFonts w:ascii="Segoe UI Historic" w:hAnsi="Segoe UI Historic" w:cs="Segoe UI Historic"/>
        </w:rPr>
      </w:pPr>
      <w:r w:rsidRPr="00CC43B4">
        <w:rPr>
          <w:rFonts w:ascii="Segoe UI Historic" w:hAnsi="Segoe UI Historic" w:cs="Segoe UI Historic"/>
        </w:rPr>
        <w:t xml:space="preserve">If you do want to keep the marital home, will you be able to secure individual financing to remove your spouse from a mortgage loan on the marital home? If you do plan to try and keep the marital home, you should talk with one or more lenders about your ability to finance and the requirements. Planning for your living situation both during and after your divorce will be one of the most important considerations you will need to make. </w:t>
      </w:r>
    </w:p>
    <w:p w14:paraId="1A91B38D" w14:textId="1013407E" w:rsidR="007B56A4" w:rsidRPr="007C1598" w:rsidRDefault="007B56A4" w:rsidP="00CC43B4">
      <w:pPr>
        <w:rPr>
          <w:rFonts w:ascii="Segoe UI Historic" w:hAnsi="Segoe UI Historic" w:cs="Segoe UI Historic"/>
          <w:b/>
          <w:bCs/>
        </w:rPr>
      </w:pPr>
      <w:r w:rsidRPr="007C1598">
        <w:rPr>
          <w:rFonts w:ascii="Segoe UI Historic" w:hAnsi="Segoe UI Historic" w:cs="Segoe UI Historic"/>
          <w:b/>
          <w:bCs/>
        </w:rPr>
        <w:t xml:space="preserve">What about the </w:t>
      </w:r>
      <w:r w:rsidR="004F132B" w:rsidRPr="007C1598">
        <w:rPr>
          <w:rFonts w:ascii="Segoe UI Historic" w:hAnsi="Segoe UI Historic" w:cs="Segoe UI Historic"/>
          <w:b/>
          <w:bCs/>
        </w:rPr>
        <w:t>children?</w:t>
      </w:r>
    </w:p>
    <w:p w14:paraId="0E19B5E7" w14:textId="47A77B66" w:rsidR="007B56A4" w:rsidRPr="00C3299A" w:rsidRDefault="007B56A4" w:rsidP="00CC43B4">
      <w:pPr>
        <w:rPr>
          <w:rFonts w:ascii="Segoe UI Historic" w:hAnsi="Segoe UI Historic" w:cs="Segoe UI Historic"/>
        </w:rPr>
      </w:pPr>
      <w:r w:rsidRPr="00C3299A">
        <w:rPr>
          <w:rFonts w:ascii="Segoe UI Historic" w:hAnsi="Segoe UI Historic" w:cs="Segoe UI Historic"/>
        </w:rPr>
        <w:lastRenderedPageBreak/>
        <w:t xml:space="preserve">If you have minor children, will you and your spouse be able to secure two residences in the same school district? </w:t>
      </w:r>
      <w:r w:rsidR="00823FBB" w:rsidRPr="00C3299A">
        <w:rPr>
          <w:rFonts w:ascii="Segoe UI Historic" w:hAnsi="Segoe UI Historic" w:cs="Segoe UI Historic"/>
        </w:rPr>
        <w:t>If you move out of the district</w:t>
      </w:r>
      <w:r w:rsidR="001E666E" w:rsidRPr="00C3299A">
        <w:rPr>
          <w:rFonts w:ascii="Segoe UI Historic" w:hAnsi="Segoe UI Historic" w:cs="Segoe UI Historic"/>
        </w:rPr>
        <w:t xml:space="preserve"> and you want residential placement</w:t>
      </w:r>
      <w:r w:rsidR="00823FBB" w:rsidRPr="00C3299A">
        <w:rPr>
          <w:rFonts w:ascii="Segoe UI Historic" w:hAnsi="Segoe UI Historic" w:cs="Segoe UI Historic"/>
        </w:rPr>
        <w:t xml:space="preserve">, </w:t>
      </w:r>
      <w:r w:rsidR="001E666E" w:rsidRPr="00C3299A">
        <w:rPr>
          <w:rFonts w:ascii="Segoe UI Historic" w:hAnsi="Segoe UI Historic" w:cs="Segoe UI Historic"/>
        </w:rPr>
        <w:t xml:space="preserve">it </w:t>
      </w:r>
      <w:r w:rsidR="00823FBB" w:rsidRPr="00C3299A">
        <w:rPr>
          <w:rFonts w:ascii="Segoe UI Historic" w:hAnsi="Segoe UI Historic" w:cs="Segoe UI Historic"/>
        </w:rPr>
        <w:t xml:space="preserve">may be more challenging. </w:t>
      </w:r>
      <w:r w:rsidR="004F132B" w:rsidRPr="00C3299A">
        <w:rPr>
          <w:rFonts w:ascii="Segoe UI Historic" w:hAnsi="Segoe UI Historic" w:cs="Segoe UI Historic"/>
        </w:rPr>
        <w:t xml:space="preserve">Divorce is never easy on children, and don’t underestimate how hard it will be on you. </w:t>
      </w:r>
      <w:r w:rsidR="00823FBB" w:rsidRPr="00C3299A">
        <w:rPr>
          <w:rFonts w:ascii="Segoe UI Historic" w:hAnsi="Segoe UI Historic" w:cs="Segoe UI Historic"/>
        </w:rPr>
        <w:t>Discussions involving the welfare of children</w:t>
      </w:r>
      <w:r w:rsidRPr="00C3299A">
        <w:rPr>
          <w:rFonts w:ascii="Segoe UI Historic" w:hAnsi="Segoe UI Historic" w:cs="Segoe UI Historic"/>
        </w:rPr>
        <w:t xml:space="preserve"> </w:t>
      </w:r>
      <w:r w:rsidR="001E666E" w:rsidRPr="00C3299A">
        <w:rPr>
          <w:rFonts w:ascii="Segoe UI Historic" w:hAnsi="Segoe UI Historic" w:cs="Segoe UI Historic"/>
        </w:rPr>
        <w:t xml:space="preserve">(school, healthcare, etc.) </w:t>
      </w:r>
      <w:r w:rsidRPr="00C3299A">
        <w:rPr>
          <w:rFonts w:ascii="Segoe UI Historic" w:hAnsi="Segoe UI Historic" w:cs="Segoe UI Historic"/>
        </w:rPr>
        <w:t>can get messy quickly</w:t>
      </w:r>
      <w:r w:rsidR="001E666E" w:rsidRPr="00C3299A">
        <w:rPr>
          <w:rFonts w:ascii="Segoe UI Historic" w:hAnsi="Segoe UI Historic" w:cs="Segoe UI Historic"/>
        </w:rPr>
        <w:t xml:space="preserve"> as </w:t>
      </w:r>
      <w:r w:rsidR="004F132B" w:rsidRPr="00C3299A">
        <w:rPr>
          <w:rFonts w:ascii="Segoe UI Historic" w:hAnsi="Segoe UI Historic" w:cs="Segoe UI Historic"/>
        </w:rPr>
        <w:t>you’re soon-to-be ex may</w:t>
      </w:r>
      <w:r w:rsidR="001E666E" w:rsidRPr="00C3299A">
        <w:rPr>
          <w:rFonts w:ascii="Segoe UI Historic" w:hAnsi="Segoe UI Historic" w:cs="Segoe UI Historic"/>
        </w:rPr>
        <w:t xml:space="preserve"> have no desire to co-parent. This will add to the cost of your divorce. B</w:t>
      </w:r>
      <w:r w:rsidRPr="00C3299A">
        <w:rPr>
          <w:rFonts w:ascii="Segoe UI Historic" w:hAnsi="Segoe UI Historic" w:cs="Segoe UI Historic"/>
        </w:rPr>
        <w:t>race yourself for the emotional roller coaster</w:t>
      </w:r>
      <w:r w:rsidR="00823FBB" w:rsidRPr="00C3299A">
        <w:rPr>
          <w:rFonts w:ascii="Segoe UI Historic" w:hAnsi="Segoe UI Historic" w:cs="Segoe UI Historic"/>
        </w:rPr>
        <w:t xml:space="preserve"> ride</w:t>
      </w:r>
      <w:r w:rsidRPr="00C3299A">
        <w:rPr>
          <w:rFonts w:ascii="Segoe UI Historic" w:hAnsi="Segoe UI Historic" w:cs="Segoe UI Historic"/>
        </w:rPr>
        <w:t xml:space="preserve">. </w:t>
      </w:r>
      <w:r w:rsidR="001E666E" w:rsidRPr="00C3299A">
        <w:rPr>
          <w:rFonts w:ascii="Segoe UI Historic" w:hAnsi="Segoe UI Historic" w:cs="Segoe UI Historic"/>
        </w:rPr>
        <w:t>R</w:t>
      </w:r>
      <w:r w:rsidR="00823FBB" w:rsidRPr="00C3299A">
        <w:rPr>
          <w:rFonts w:ascii="Segoe UI Historic" w:hAnsi="Segoe UI Historic" w:cs="Segoe UI Historic"/>
        </w:rPr>
        <w:t xml:space="preserve">ely on </w:t>
      </w:r>
      <w:r w:rsidR="001E666E" w:rsidRPr="00C3299A">
        <w:rPr>
          <w:rFonts w:ascii="Segoe UI Historic" w:hAnsi="Segoe UI Historic" w:cs="Segoe UI Historic"/>
        </w:rPr>
        <w:t xml:space="preserve">a strong </w:t>
      </w:r>
      <w:r w:rsidRPr="00C3299A">
        <w:rPr>
          <w:rFonts w:ascii="Segoe UI Historic" w:hAnsi="Segoe UI Historic" w:cs="Segoe UI Historic"/>
        </w:rPr>
        <w:t>support system</w:t>
      </w:r>
      <w:r w:rsidR="00823FBB" w:rsidRPr="00C3299A">
        <w:rPr>
          <w:rFonts w:ascii="Segoe UI Historic" w:hAnsi="Segoe UI Historic" w:cs="Segoe UI Historic"/>
        </w:rPr>
        <w:t>.</w:t>
      </w:r>
    </w:p>
    <w:p w14:paraId="43CF4717" w14:textId="77777777" w:rsidR="00CC43B4" w:rsidRPr="00CC43B4" w:rsidRDefault="00CC43B4" w:rsidP="00CC43B4">
      <w:pPr>
        <w:rPr>
          <w:rFonts w:ascii="Segoe UI Historic" w:hAnsi="Segoe UI Historic" w:cs="Segoe UI Historic"/>
        </w:rPr>
      </w:pPr>
      <w:r w:rsidRPr="00CC43B4">
        <w:rPr>
          <w:rFonts w:ascii="Segoe UI Historic" w:hAnsi="Segoe UI Historic" w:cs="Segoe UI Historic"/>
          <w:b/>
          <w:bCs/>
        </w:rPr>
        <w:t xml:space="preserve">Are you prepared to hire and pay for an attorney if needed? </w:t>
      </w:r>
    </w:p>
    <w:p w14:paraId="76CF9C42" w14:textId="77777777" w:rsidR="00C3299A" w:rsidRDefault="00CC43B4" w:rsidP="00CC43B4">
      <w:pPr>
        <w:rPr>
          <w:rFonts w:ascii="Segoe UI Historic" w:hAnsi="Segoe UI Historic" w:cs="Segoe UI Historic"/>
        </w:rPr>
      </w:pPr>
      <w:r w:rsidRPr="00CC43B4">
        <w:rPr>
          <w:rFonts w:ascii="Segoe UI Historic" w:hAnsi="Segoe UI Historic" w:cs="Segoe UI Historic"/>
        </w:rPr>
        <w:t>Do you have sufficient separate funds available you can access to pay the retainer fee to hire an attorney? If not, do you have a family member or friend that can help you pay the retainer fee until your mar</w:t>
      </w:r>
      <w:r w:rsidR="00C3299A">
        <w:rPr>
          <w:rFonts w:ascii="Segoe UI Historic" w:hAnsi="Segoe UI Historic" w:cs="Segoe UI Historic"/>
        </w:rPr>
        <w:t>ital assets are divided by the c</w:t>
      </w:r>
      <w:r w:rsidRPr="00CC43B4">
        <w:rPr>
          <w:rFonts w:ascii="Segoe UI Historic" w:hAnsi="Segoe UI Historic" w:cs="Segoe UI Historic"/>
        </w:rPr>
        <w:t>ourt</w:t>
      </w:r>
      <w:r>
        <w:rPr>
          <w:rFonts w:ascii="Segoe UI Historic" w:hAnsi="Segoe UI Historic" w:cs="Segoe UI Historic"/>
        </w:rPr>
        <w:t>?</w:t>
      </w:r>
      <w:r w:rsidRPr="00CC43B4">
        <w:rPr>
          <w:rFonts w:ascii="Segoe UI Historic" w:hAnsi="Segoe UI Historic" w:cs="Segoe UI Historic"/>
        </w:rPr>
        <w:t xml:space="preserve"> </w:t>
      </w:r>
    </w:p>
    <w:p w14:paraId="7439A896" w14:textId="57938BFF" w:rsidR="00CC43B4" w:rsidRDefault="00CC43B4" w:rsidP="00CC43B4">
      <w:pPr>
        <w:rPr>
          <w:rFonts w:ascii="Segoe UI Historic" w:hAnsi="Segoe UI Historic" w:cs="Segoe UI Historic"/>
        </w:rPr>
      </w:pPr>
      <w:r w:rsidRPr="00CC43B4">
        <w:rPr>
          <w:rFonts w:ascii="Segoe UI Historic" w:hAnsi="Segoe UI Historic" w:cs="Segoe UI Historic"/>
        </w:rPr>
        <w:t>Even if you completely believe that you and your spouse will be amicable and will agree on everything, this can always change at any time during the divorce. When you and spouse cannot agree, court hearings wil</w:t>
      </w:r>
      <w:r w:rsidR="00C3299A">
        <w:rPr>
          <w:rFonts w:ascii="Segoe UI Historic" w:hAnsi="Segoe UI Historic" w:cs="Segoe UI Historic"/>
        </w:rPr>
        <w:t>l be necessary and you will want</w:t>
      </w:r>
      <w:r w:rsidRPr="00CC43B4">
        <w:rPr>
          <w:rFonts w:ascii="Segoe UI Historic" w:hAnsi="Segoe UI Historic" w:cs="Segoe UI Historic"/>
        </w:rPr>
        <w:t xml:space="preserve"> legal representation to help you present your case to the court. When you have made the important decision to file for divorce and you know you want to hire an attorney to represent you, you will need to make sure you have sufficient funds available to hire your attorney when the day arrives</w:t>
      </w:r>
      <w:r w:rsidR="007B56A4">
        <w:rPr>
          <w:rFonts w:ascii="Segoe UI Historic" w:hAnsi="Segoe UI Historic" w:cs="Segoe UI Historic"/>
        </w:rPr>
        <w:t xml:space="preserve">. </w:t>
      </w:r>
    </w:p>
    <w:p w14:paraId="78BFC055" w14:textId="77777777" w:rsidR="004F132B" w:rsidRDefault="001E666E" w:rsidP="004F132B">
      <w:pPr>
        <w:rPr>
          <w:rFonts w:ascii="Segoe UI Historic" w:hAnsi="Segoe UI Historic" w:cs="Segoe UI Historic"/>
          <w:sz w:val="24"/>
          <w:szCs w:val="24"/>
        </w:rPr>
      </w:pPr>
      <w:r w:rsidRPr="004F132B">
        <w:rPr>
          <w:rFonts w:ascii="Segoe UI Historic" w:hAnsi="Segoe UI Historic" w:cs="Segoe UI Historic"/>
          <w:i/>
          <w:iCs/>
        </w:rPr>
        <w:t xml:space="preserve">Attorney Christopher W. Duren, Duren </w:t>
      </w:r>
      <w:r w:rsidR="0033200D" w:rsidRPr="004F132B">
        <w:rPr>
          <w:rFonts w:ascii="Segoe UI Historic" w:hAnsi="Segoe UI Historic" w:cs="Segoe UI Historic"/>
          <w:i/>
          <w:iCs/>
        </w:rPr>
        <w:t>Law Offices LLC, Waunakee, is an experienced trial lawyer who has aggressively represented his clients at every level of the state and federal courts of Wiscon</w:t>
      </w:r>
      <w:r w:rsidR="00375B18" w:rsidRPr="004F132B">
        <w:rPr>
          <w:rFonts w:ascii="Segoe UI Historic" w:hAnsi="Segoe UI Historic" w:cs="Segoe UI Historic"/>
          <w:i/>
          <w:iCs/>
        </w:rPr>
        <w:t xml:space="preserve">sin. He </w:t>
      </w:r>
      <w:r w:rsidR="0033200D" w:rsidRPr="004F132B">
        <w:rPr>
          <w:rFonts w:ascii="Segoe UI Historic" w:hAnsi="Segoe UI Historic" w:cs="Segoe UI Historic"/>
          <w:i/>
          <w:iCs/>
        </w:rPr>
        <w:t>is a former municipal court judge</w:t>
      </w:r>
      <w:r w:rsidR="0033200D">
        <w:rPr>
          <w:rFonts w:ascii="Segoe UI Historic" w:hAnsi="Segoe UI Historic" w:cs="Segoe UI Historic"/>
        </w:rPr>
        <w:t xml:space="preserve">. </w:t>
      </w:r>
      <w:r w:rsidR="004F132B" w:rsidRPr="00175061">
        <w:rPr>
          <w:rFonts w:ascii="Segoe UI Historic" w:hAnsi="Segoe UI Historic" w:cs="Segoe UI Historic"/>
          <w:i/>
          <w:iCs/>
          <w:sz w:val="24"/>
          <w:szCs w:val="24"/>
        </w:rPr>
        <w:t>He is a member of the State Bar of Wisconsin Lawyer Referral and Information Service, which connects Wisconsin residents with lawyers throughout the state. Learn more at</w:t>
      </w:r>
      <w:r w:rsidR="004F132B">
        <w:rPr>
          <w:rFonts w:ascii="Segoe UI Historic" w:hAnsi="Segoe UI Historic" w:cs="Segoe UI Historic"/>
          <w:sz w:val="24"/>
          <w:szCs w:val="24"/>
        </w:rPr>
        <w:t xml:space="preserve"> </w:t>
      </w:r>
      <w:hyperlink r:id="rId4" w:history="1">
        <w:r w:rsidR="004F132B" w:rsidRPr="00175061">
          <w:rPr>
            <w:rStyle w:val="Hyperlink"/>
            <w:rFonts w:ascii="Segoe UI Historic" w:hAnsi="Segoe UI Historic" w:cs="Segoe UI Historic"/>
            <w:sz w:val="24"/>
            <w:szCs w:val="24"/>
            <w:u w:val="none"/>
          </w:rPr>
          <w:t>wislaw.org</w:t>
        </w:r>
      </w:hyperlink>
      <w:r w:rsidR="004F132B">
        <w:rPr>
          <w:rFonts w:ascii="Segoe UI Historic" w:hAnsi="Segoe UI Historic" w:cs="Segoe UI Historic"/>
          <w:sz w:val="24"/>
          <w:szCs w:val="24"/>
        </w:rPr>
        <w:t>.</w:t>
      </w:r>
    </w:p>
    <w:p w14:paraId="536E500D" w14:textId="6F426FD1" w:rsidR="001E666E" w:rsidRDefault="001E666E" w:rsidP="00CC43B4">
      <w:pPr>
        <w:rPr>
          <w:rFonts w:ascii="Segoe UI Historic" w:hAnsi="Segoe UI Historic" w:cs="Segoe UI Historic"/>
        </w:rPr>
      </w:pPr>
    </w:p>
    <w:p w14:paraId="12CB1DEF" w14:textId="4CCFB608" w:rsidR="007B56A4" w:rsidRPr="00CC43B4" w:rsidRDefault="007B56A4" w:rsidP="00CC43B4">
      <w:pPr>
        <w:rPr>
          <w:rFonts w:ascii="Segoe UI Historic" w:hAnsi="Segoe UI Historic" w:cs="Segoe UI Historic"/>
        </w:rPr>
      </w:pPr>
    </w:p>
    <w:p w14:paraId="4AADFE28" w14:textId="77777777" w:rsidR="00587BC5" w:rsidRDefault="00587BC5"/>
    <w:sectPr w:rsidR="00587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altName w:val="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3B4"/>
    <w:rsid w:val="001E666E"/>
    <w:rsid w:val="0033200D"/>
    <w:rsid w:val="00375B18"/>
    <w:rsid w:val="004F132B"/>
    <w:rsid w:val="00587BC5"/>
    <w:rsid w:val="006E0421"/>
    <w:rsid w:val="007B56A4"/>
    <w:rsid w:val="007C1598"/>
    <w:rsid w:val="00823FBB"/>
    <w:rsid w:val="00C3299A"/>
    <w:rsid w:val="00CC43B4"/>
    <w:rsid w:val="00CE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74C2"/>
  <w15:chartTrackingRefBased/>
  <w15:docId w15:val="{B18EC05A-DB30-416A-943C-6EA93D7D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3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sl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Wiltse</dc:creator>
  <cp:keywords/>
  <dc:description/>
  <cp:lastModifiedBy>Mike Wiltse</cp:lastModifiedBy>
  <cp:revision>3</cp:revision>
  <dcterms:created xsi:type="dcterms:W3CDTF">2023-02-03T21:26:00Z</dcterms:created>
  <dcterms:modified xsi:type="dcterms:W3CDTF">2023-02-03T22:08:00Z</dcterms:modified>
</cp:coreProperties>
</file>