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12F0" w14:textId="3792557B" w:rsidR="00C75DB2" w:rsidRPr="00C75DB2" w:rsidRDefault="00C75DB2" w:rsidP="00BD16C2">
      <w:pPr>
        <w:rPr>
          <w:rFonts w:cstheme="minorHAnsi"/>
          <w:b/>
          <w:bCs/>
          <w:color w:val="7F7F7F" w:themeColor="text1" w:themeTint="80"/>
          <w:sz w:val="28"/>
          <w:szCs w:val="28"/>
        </w:rPr>
      </w:pPr>
      <w:r w:rsidRPr="00C75DB2">
        <w:rPr>
          <w:rFonts w:cstheme="minorHAnsi"/>
          <w:b/>
          <w:bCs/>
          <w:color w:val="7F7F7F" w:themeColor="text1" w:themeTint="80"/>
          <w:sz w:val="28"/>
          <w:szCs w:val="28"/>
        </w:rPr>
        <w:t>KNOW YOUR LEGAL RIGHTS</w:t>
      </w:r>
    </w:p>
    <w:p w14:paraId="3F5D459F" w14:textId="206C96CE" w:rsidR="00454A56" w:rsidRPr="00C75DB2" w:rsidRDefault="00454A56" w:rsidP="00BD16C2">
      <w:pPr>
        <w:rPr>
          <w:rFonts w:cstheme="minorHAnsi"/>
          <w:b/>
          <w:bCs/>
          <w:sz w:val="32"/>
          <w:szCs w:val="32"/>
        </w:rPr>
      </w:pPr>
      <w:r w:rsidRPr="00C75DB2">
        <w:rPr>
          <w:rFonts w:cstheme="minorHAnsi"/>
          <w:b/>
          <w:bCs/>
          <w:color w:val="222222"/>
          <w:sz w:val="32"/>
          <w:szCs w:val="32"/>
          <w:shd w:val="clear" w:color="auto" w:fill="FFFFFF"/>
        </w:rPr>
        <w:t>How do I know if I am the victim of employee discrimination?</w:t>
      </w:r>
    </w:p>
    <w:p w14:paraId="7844CDA9" w14:textId="77777777" w:rsidR="00454A56" w:rsidRPr="00454A56" w:rsidRDefault="00454A56" w:rsidP="00454A56">
      <w:pPr>
        <w:rPr>
          <w:rFonts w:ascii="Segoe UI Historic" w:hAnsi="Segoe UI Historic" w:cs="Segoe UI Historic"/>
        </w:rPr>
      </w:pPr>
    </w:p>
    <w:p w14:paraId="563EB1A5" w14:textId="77777777" w:rsidR="00C75DB2" w:rsidRDefault="00C75DB2" w:rsidP="00454A56">
      <w:pPr>
        <w:rPr>
          <w:rFonts w:ascii="Segoe UI Historic" w:hAnsi="Segoe UI Historic" w:cs="Segoe UI Historic"/>
        </w:rPr>
      </w:pPr>
      <w:r>
        <w:rPr>
          <w:rFonts w:ascii="Segoe UI Historic" w:hAnsi="Segoe UI Historic" w:cs="Segoe UI Historic"/>
        </w:rPr>
        <w:t>By Atty. Rebecca Salawdeh</w:t>
      </w:r>
    </w:p>
    <w:p w14:paraId="1DA84661" w14:textId="77777777" w:rsidR="00C75DB2" w:rsidRDefault="00C75DB2" w:rsidP="00454A56">
      <w:pPr>
        <w:rPr>
          <w:rFonts w:ascii="Segoe UI Historic" w:hAnsi="Segoe UI Historic" w:cs="Segoe UI Historic"/>
        </w:rPr>
      </w:pPr>
    </w:p>
    <w:p w14:paraId="0292B1A0" w14:textId="4954C8B0" w:rsidR="00454A56" w:rsidRPr="00454A56" w:rsidRDefault="00454A56" w:rsidP="00454A56">
      <w:pPr>
        <w:rPr>
          <w:rFonts w:ascii="Segoe UI Historic" w:hAnsi="Segoe UI Historic" w:cs="Segoe UI Historic"/>
        </w:rPr>
      </w:pPr>
      <w:r w:rsidRPr="00454A56">
        <w:rPr>
          <w:rFonts w:ascii="Segoe UI Historic" w:hAnsi="Segoe UI Historic" w:cs="Segoe UI Historic"/>
        </w:rPr>
        <w:t>Your job is important. It is the</w:t>
      </w:r>
      <w:r w:rsidR="00F2438E">
        <w:rPr>
          <w:rFonts w:ascii="Segoe UI Historic" w:hAnsi="Segoe UI Historic" w:cs="Segoe UI Historic"/>
        </w:rPr>
        <w:t xml:space="preserve"> source of your income and it’s</w:t>
      </w:r>
      <w:r w:rsidRPr="00454A56">
        <w:rPr>
          <w:rFonts w:ascii="Segoe UI Historic" w:hAnsi="Segoe UI Historic" w:cs="Segoe UI Historic"/>
        </w:rPr>
        <w:t xml:space="preserve"> where you spend the majority of your waking hours. </w:t>
      </w:r>
      <w:r w:rsidR="006B4693">
        <w:rPr>
          <w:rFonts w:ascii="Segoe UI Historic" w:hAnsi="Segoe UI Historic" w:cs="Segoe UI Historic"/>
        </w:rPr>
        <w:t>It may be</w:t>
      </w:r>
      <w:r w:rsidRPr="00454A56">
        <w:rPr>
          <w:rFonts w:ascii="Segoe UI Historic" w:hAnsi="Segoe UI Historic" w:cs="Segoe UI Historic"/>
        </w:rPr>
        <w:t xml:space="preserve"> part of your identity. For these reasons, you do your best at your job; your accomplishments are a source of pride to you. </w:t>
      </w:r>
    </w:p>
    <w:p w14:paraId="50B509E3" w14:textId="77777777" w:rsidR="00454A56" w:rsidRPr="00454A56" w:rsidRDefault="00454A56" w:rsidP="00454A56">
      <w:pPr>
        <w:rPr>
          <w:rFonts w:ascii="Segoe UI Historic" w:hAnsi="Segoe UI Historic" w:cs="Segoe UI Historic"/>
        </w:rPr>
      </w:pPr>
    </w:p>
    <w:p w14:paraId="4C491D3D" w14:textId="534FFBB7" w:rsidR="00454A56" w:rsidRDefault="00454A56" w:rsidP="00454A56">
      <w:pPr>
        <w:rPr>
          <w:rFonts w:ascii="Segoe UI Historic" w:hAnsi="Segoe UI Historic" w:cs="Segoe UI Historic"/>
        </w:rPr>
      </w:pPr>
      <w:r w:rsidRPr="00454A56">
        <w:rPr>
          <w:rFonts w:ascii="Segoe UI Historic" w:hAnsi="Segoe UI Historic" w:cs="Segoe UI Historic"/>
        </w:rPr>
        <w:t xml:space="preserve">Therefore, when problems start at work or you are suddenly terminated, there is a need to understand why this happened. </w:t>
      </w:r>
      <w:r w:rsidR="006B4693">
        <w:rPr>
          <w:rFonts w:ascii="Segoe UI Historic" w:hAnsi="Segoe UI Historic" w:cs="Segoe UI Historic"/>
        </w:rPr>
        <w:t>T</w:t>
      </w:r>
      <w:r w:rsidRPr="00454A56">
        <w:rPr>
          <w:rFonts w:ascii="Segoe UI Historic" w:hAnsi="Segoe UI Historic" w:cs="Segoe UI Historic"/>
        </w:rPr>
        <w:t>he circumstances may have a significant impact on your economic wellbeing, your reputation, and your own self-estee</w:t>
      </w:r>
      <w:r w:rsidR="006B4693">
        <w:rPr>
          <w:rFonts w:ascii="Segoe UI Historic" w:hAnsi="Segoe UI Historic" w:cs="Segoe UI Historic"/>
        </w:rPr>
        <w:t>m. T</w:t>
      </w:r>
      <w:r w:rsidRPr="00454A56">
        <w:rPr>
          <w:rFonts w:ascii="Segoe UI Historic" w:hAnsi="Segoe UI Historic" w:cs="Segoe UI Historic"/>
        </w:rPr>
        <w:t xml:space="preserve">here is a natural desire to question the legality of your employer’s actions. </w:t>
      </w:r>
    </w:p>
    <w:p w14:paraId="2D286EBF" w14:textId="032D5C59" w:rsidR="00454A56" w:rsidRDefault="00454A56" w:rsidP="00454A56">
      <w:pPr>
        <w:rPr>
          <w:rFonts w:ascii="Segoe UI Historic" w:hAnsi="Segoe UI Historic" w:cs="Segoe UI Historic"/>
        </w:rPr>
      </w:pPr>
    </w:p>
    <w:p w14:paraId="7E3C7654" w14:textId="275CA008" w:rsidR="00454A56" w:rsidRPr="00454A56" w:rsidRDefault="00454A56" w:rsidP="00454A56">
      <w:pPr>
        <w:rPr>
          <w:rFonts w:ascii="Segoe UI Historic" w:hAnsi="Segoe UI Historic" w:cs="Segoe UI Historic"/>
          <w:b/>
          <w:bCs/>
        </w:rPr>
      </w:pPr>
      <w:r w:rsidRPr="00454A56">
        <w:rPr>
          <w:rFonts w:ascii="Segoe UI Historic" w:hAnsi="Segoe UI Historic" w:cs="Segoe UI Historic"/>
          <w:b/>
          <w:bCs/>
        </w:rPr>
        <w:t>Do You Have a Legal Claim?</w:t>
      </w:r>
    </w:p>
    <w:p w14:paraId="2BF37A7D" w14:textId="77777777" w:rsidR="00454A56" w:rsidRPr="00454A56" w:rsidRDefault="00454A56" w:rsidP="00454A56">
      <w:pPr>
        <w:rPr>
          <w:rFonts w:ascii="Segoe UI Historic" w:hAnsi="Segoe UI Historic" w:cs="Segoe UI Historic"/>
        </w:rPr>
      </w:pPr>
    </w:p>
    <w:p w14:paraId="36AED245" w14:textId="67E9D652" w:rsidR="00454A56" w:rsidRPr="00454A56" w:rsidRDefault="00454A56" w:rsidP="00454A56">
      <w:pPr>
        <w:rPr>
          <w:rFonts w:ascii="Segoe UI Historic" w:hAnsi="Segoe UI Historic" w:cs="Segoe UI Historic"/>
        </w:rPr>
      </w:pPr>
      <w:r w:rsidRPr="00454A56">
        <w:rPr>
          <w:rFonts w:ascii="Segoe UI Historic" w:hAnsi="Segoe UI Historic" w:cs="Segoe UI Historic"/>
        </w:rPr>
        <w:t xml:space="preserve">In assessing whether you have a legal claim, it is important to keep in mind that not all unfair or unwise actions by employers are illegal actions. An employer may have an unreasonable dislike of purple socks and choose to terminate all employees who come to work wearing purple socks. Is this a fair decision or a smart way to run a business? No. However, that does not make </w:t>
      </w:r>
      <w:r w:rsidR="006B4693">
        <w:rPr>
          <w:rFonts w:ascii="Segoe UI Historic" w:hAnsi="Segoe UI Historic" w:cs="Segoe UI Historic"/>
        </w:rPr>
        <w:t>the</w:t>
      </w:r>
      <w:r w:rsidRPr="00454A56">
        <w:rPr>
          <w:rFonts w:ascii="Segoe UI Historic" w:hAnsi="Segoe UI Historic" w:cs="Segoe UI Historic"/>
        </w:rPr>
        <w:t xml:space="preserve"> decision illegal. </w:t>
      </w:r>
    </w:p>
    <w:p w14:paraId="6BC57821" w14:textId="77777777" w:rsidR="00454A56" w:rsidRPr="00454A56" w:rsidRDefault="00454A56" w:rsidP="00454A56">
      <w:pPr>
        <w:rPr>
          <w:rFonts w:ascii="Segoe UI Historic" w:hAnsi="Segoe UI Historic" w:cs="Segoe UI Historic"/>
        </w:rPr>
      </w:pPr>
    </w:p>
    <w:p w14:paraId="7CB6E9D5" w14:textId="1113EC4F" w:rsidR="00454A56" w:rsidRDefault="00454A56" w:rsidP="00454A56">
      <w:pPr>
        <w:rPr>
          <w:rFonts w:ascii="Segoe UI Historic" w:hAnsi="Segoe UI Historic" w:cs="Segoe UI Historic"/>
        </w:rPr>
      </w:pPr>
      <w:r w:rsidRPr="00454A56">
        <w:rPr>
          <w:rFonts w:ascii="Segoe UI Historic" w:hAnsi="Segoe UI Historic" w:cs="Segoe UI Historic"/>
        </w:rPr>
        <w:t>The challenge in determining if you have a claim is to assess</w:t>
      </w:r>
      <w:r w:rsidR="006B4693">
        <w:rPr>
          <w:rFonts w:ascii="Segoe UI Historic" w:hAnsi="Segoe UI Historic" w:cs="Segoe UI Historic"/>
        </w:rPr>
        <w:t xml:space="preserve">, fairly, </w:t>
      </w:r>
      <w:r w:rsidRPr="00454A56">
        <w:rPr>
          <w:rFonts w:ascii="Segoe UI Historic" w:hAnsi="Segoe UI Historic" w:cs="Segoe UI Historic"/>
        </w:rPr>
        <w:t>the employer’s reason</w:t>
      </w:r>
      <w:r w:rsidR="00BD16C2">
        <w:rPr>
          <w:rFonts w:ascii="Segoe UI Historic" w:hAnsi="Segoe UI Historic" w:cs="Segoe UI Historic"/>
        </w:rPr>
        <w:t>ing behind his or her actions. This assessment</w:t>
      </w:r>
      <w:r w:rsidRPr="00454A56">
        <w:rPr>
          <w:rFonts w:ascii="Segoe UI Historic" w:hAnsi="Segoe UI Historic" w:cs="Segoe UI Historic"/>
        </w:rPr>
        <w:t xml:space="preserve"> </w:t>
      </w:r>
      <w:r w:rsidR="00BD16C2">
        <w:rPr>
          <w:rFonts w:ascii="Segoe UI Historic" w:hAnsi="Segoe UI Historic" w:cs="Segoe UI Historic"/>
        </w:rPr>
        <w:t xml:space="preserve">can help you </w:t>
      </w:r>
      <w:r w:rsidRPr="00454A56">
        <w:rPr>
          <w:rFonts w:ascii="Segoe UI Historic" w:hAnsi="Segoe UI Historic" w:cs="Segoe UI Historic"/>
        </w:rPr>
        <w:t xml:space="preserve">decide if </w:t>
      </w:r>
      <w:r w:rsidR="00BD16C2">
        <w:rPr>
          <w:rFonts w:ascii="Segoe UI Historic" w:hAnsi="Segoe UI Historic" w:cs="Segoe UI Historic"/>
        </w:rPr>
        <w:t>the action was illegal or unfair.</w:t>
      </w:r>
      <w:r w:rsidR="000503A4">
        <w:rPr>
          <w:rFonts w:ascii="Segoe UI Historic" w:hAnsi="Segoe UI Historic" w:cs="Segoe UI Historic"/>
        </w:rPr>
        <w:t xml:space="preserve"> </w:t>
      </w:r>
      <w:r w:rsidR="000503A4" w:rsidRPr="00454A56">
        <w:rPr>
          <w:rFonts w:ascii="Segoe UI Historic" w:hAnsi="Segoe UI Historic" w:cs="Segoe UI Historic"/>
        </w:rPr>
        <w:t>If you are unable to articulate what you believe motivated the employer</w:t>
      </w:r>
      <w:r w:rsidR="006B4693">
        <w:rPr>
          <w:rFonts w:ascii="Segoe UI Historic" w:hAnsi="Segoe UI Historic" w:cs="Segoe UI Historic"/>
        </w:rPr>
        <w:t xml:space="preserve"> to terminate you</w:t>
      </w:r>
      <w:r w:rsidR="000503A4" w:rsidRPr="00454A56">
        <w:rPr>
          <w:rFonts w:ascii="Segoe UI Historic" w:hAnsi="Segoe UI Historic" w:cs="Segoe UI Historic"/>
        </w:rPr>
        <w:t xml:space="preserve">, it is going to be very difficult for an attorney to </w:t>
      </w:r>
      <w:r w:rsidR="006B4693">
        <w:rPr>
          <w:rFonts w:ascii="Segoe UI Historic" w:hAnsi="Segoe UI Historic" w:cs="Segoe UI Historic"/>
        </w:rPr>
        <w:t>argue your case for you.</w:t>
      </w:r>
    </w:p>
    <w:p w14:paraId="25F9E58C" w14:textId="77777777" w:rsidR="00454A56" w:rsidRDefault="00454A56" w:rsidP="00454A56">
      <w:pPr>
        <w:rPr>
          <w:rFonts w:ascii="Segoe UI Historic" w:hAnsi="Segoe UI Historic" w:cs="Segoe UI Historic"/>
        </w:rPr>
      </w:pPr>
    </w:p>
    <w:p w14:paraId="6F63539E" w14:textId="7EE7E88C" w:rsidR="00454A56" w:rsidRDefault="00454A56" w:rsidP="00454A56">
      <w:pPr>
        <w:rPr>
          <w:rFonts w:ascii="Segoe UI Historic" w:hAnsi="Segoe UI Historic" w:cs="Segoe UI Historic"/>
          <w:b/>
          <w:bCs/>
        </w:rPr>
      </w:pPr>
      <w:r w:rsidRPr="00454A56">
        <w:rPr>
          <w:rFonts w:ascii="Segoe UI Historic" w:hAnsi="Segoe UI Historic" w:cs="Segoe UI Historic"/>
          <w:b/>
          <w:bCs/>
        </w:rPr>
        <w:t>Types of Employer Discrimination</w:t>
      </w:r>
    </w:p>
    <w:p w14:paraId="520EE2E2" w14:textId="37352DAA" w:rsidR="00454A56" w:rsidRDefault="00454A56" w:rsidP="00454A56">
      <w:pPr>
        <w:shd w:val="clear" w:color="auto" w:fill="FFFFFF"/>
        <w:spacing w:before="100" w:beforeAutospacing="1" w:after="100" w:afterAutospacing="1"/>
        <w:rPr>
          <w:rFonts w:ascii="Segoe UI Historic" w:hAnsi="Segoe UI Historic" w:cs="Segoe UI Historic"/>
        </w:rPr>
      </w:pPr>
      <w:r w:rsidRPr="00454A56">
        <w:rPr>
          <w:rFonts w:ascii="Segoe UI Historic" w:hAnsi="Segoe UI Historic" w:cs="Segoe UI Historic"/>
        </w:rPr>
        <w:t>The Wisconsin Fair Employment Act makes it illegal for employers to discriminate against employees and job applicants on the following bas</w:t>
      </w:r>
      <w:r w:rsidR="000503A4">
        <w:rPr>
          <w:rFonts w:ascii="Segoe UI Historic" w:hAnsi="Segoe UI Historic" w:cs="Segoe UI Historic"/>
        </w:rPr>
        <w:t>e</w:t>
      </w:r>
      <w:r w:rsidRPr="00454A56">
        <w:rPr>
          <w:rFonts w:ascii="Segoe UI Historic" w:hAnsi="Segoe UI Historic" w:cs="Segoe UI Historic"/>
        </w:rPr>
        <w:t xml:space="preserve">s: </w:t>
      </w:r>
    </w:p>
    <w:p w14:paraId="6B9C883C" w14:textId="36F6BA68" w:rsidR="00454A56" w:rsidRDefault="00454A56" w:rsidP="00454A56">
      <w:pPr>
        <w:pStyle w:val="ListParagraph"/>
        <w:numPr>
          <w:ilvl w:val="0"/>
          <w:numId w:val="2"/>
        </w:numPr>
        <w:shd w:val="clear" w:color="auto" w:fill="FFFFFF"/>
        <w:spacing w:before="100" w:beforeAutospacing="1" w:after="100" w:afterAutospacing="1"/>
        <w:rPr>
          <w:rFonts w:ascii="Segoe UI Historic" w:hAnsi="Segoe UI Historic" w:cs="Segoe UI Historic"/>
        </w:rPr>
      </w:pPr>
      <w:r w:rsidRPr="00454A56">
        <w:rPr>
          <w:rFonts w:ascii="Segoe UI Historic" w:hAnsi="Segoe UI Historic" w:cs="Segoe UI Historic"/>
        </w:rPr>
        <w:t>age (for workers over 40 years old)</w:t>
      </w:r>
      <w:r>
        <w:rPr>
          <w:rFonts w:ascii="Segoe UI Historic" w:hAnsi="Segoe UI Historic" w:cs="Segoe UI Historic"/>
        </w:rPr>
        <w:t>;</w:t>
      </w:r>
      <w:r w:rsidRPr="00454A56">
        <w:rPr>
          <w:rFonts w:ascii="Segoe UI Historic" w:hAnsi="Segoe UI Historic" w:cs="Segoe UI Historic"/>
        </w:rPr>
        <w:t xml:space="preserve"> </w:t>
      </w:r>
    </w:p>
    <w:p w14:paraId="12DD5576" w14:textId="77777777" w:rsidR="00454A56" w:rsidRDefault="00454A56" w:rsidP="00454A56">
      <w:pPr>
        <w:pStyle w:val="ListParagraph"/>
        <w:numPr>
          <w:ilvl w:val="0"/>
          <w:numId w:val="2"/>
        </w:numPr>
        <w:shd w:val="clear" w:color="auto" w:fill="FFFFFF"/>
        <w:spacing w:before="100" w:beforeAutospacing="1" w:after="100" w:afterAutospacing="1"/>
        <w:rPr>
          <w:rFonts w:ascii="Segoe UI Historic" w:hAnsi="Segoe UI Historic" w:cs="Segoe UI Historic"/>
        </w:rPr>
      </w:pPr>
      <w:r w:rsidRPr="00454A56">
        <w:rPr>
          <w:rFonts w:ascii="Segoe UI Historic" w:hAnsi="Segoe UI Historic" w:cs="Segoe UI Historic"/>
        </w:rPr>
        <w:t>arrest and/or conviction record</w:t>
      </w:r>
      <w:r>
        <w:rPr>
          <w:rFonts w:ascii="Segoe UI Historic" w:hAnsi="Segoe UI Historic" w:cs="Segoe UI Historic"/>
        </w:rPr>
        <w:t>;</w:t>
      </w:r>
    </w:p>
    <w:p w14:paraId="529C2A68" w14:textId="55403875" w:rsidR="00454A56" w:rsidRDefault="00454A56" w:rsidP="00454A56">
      <w:pPr>
        <w:pStyle w:val="ListParagraph"/>
        <w:numPr>
          <w:ilvl w:val="0"/>
          <w:numId w:val="2"/>
        </w:numPr>
        <w:shd w:val="clear" w:color="auto" w:fill="FFFFFF"/>
        <w:spacing w:before="100" w:beforeAutospacing="1" w:after="100" w:afterAutospacing="1"/>
        <w:rPr>
          <w:rFonts w:ascii="Segoe UI Historic" w:hAnsi="Segoe UI Historic" w:cs="Segoe UI Historic"/>
        </w:rPr>
      </w:pPr>
      <w:r w:rsidRPr="00454A56">
        <w:rPr>
          <w:rFonts w:ascii="Segoe UI Historic" w:hAnsi="Segoe UI Historic" w:cs="Segoe UI Historic"/>
        </w:rPr>
        <w:t>national origin, race, color, religion, disability</w:t>
      </w:r>
      <w:r w:rsidR="00BD16C2">
        <w:rPr>
          <w:rFonts w:ascii="Segoe UI Historic" w:hAnsi="Segoe UI Historic" w:cs="Segoe UI Historic"/>
        </w:rPr>
        <w:t xml:space="preserve">; </w:t>
      </w:r>
      <w:r w:rsidR="00C75DB2" w:rsidRPr="00454A56">
        <w:rPr>
          <w:rFonts w:ascii="Segoe UI Historic" w:hAnsi="Segoe UI Historic" w:cs="Segoe UI Historic"/>
        </w:rPr>
        <w:t>honesty testing</w:t>
      </w:r>
      <w:r w:rsidR="00C75DB2">
        <w:rPr>
          <w:rFonts w:ascii="Segoe UI Historic" w:hAnsi="Segoe UI Historic" w:cs="Segoe UI Historic"/>
        </w:rPr>
        <w:t>;</w:t>
      </w:r>
    </w:p>
    <w:p w14:paraId="4AD0715A" w14:textId="569CAAC4" w:rsidR="00454A56" w:rsidRDefault="00BD16C2" w:rsidP="00BD16C2">
      <w:pPr>
        <w:pStyle w:val="ListParagraph"/>
        <w:numPr>
          <w:ilvl w:val="0"/>
          <w:numId w:val="2"/>
        </w:numPr>
        <w:shd w:val="clear" w:color="auto" w:fill="FFFFFF"/>
        <w:spacing w:before="100" w:beforeAutospacing="1" w:after="100" w:afterAutospacing="1"/>
        <w:rPr>
          <w:rFonts w:ascii="Segoe UI Historic" w:hAnsi="Segoe UI Historic" w:cs="Segoe UI Historic"/>
        </w:rPr>
      </w:pPr>
      <w:r w:rsidRPr="00454A56">
        <w:rPr>
          <w:rFonts w:ascii="Segoe UI Historic" w:hAnsi="Segoe UI Historic" w:cs="Segoe UI Historic"/>
        </w:rPr>
        <w:t>marital status</w:t>
      </w:r>
      <w:r w:rsidR="000503A4">
        <w:rPr>
          <w:rFonts w:ascii="Segoe UI Historic" w:hAnsi="Segoe UI Historic" w:cs="Segoe UI Historic"/>
        </w:rPr>
        <w:t>,</w:t>
      </w:r>
      <w:r>
        <w:rPr>
          <w:rFonts w:ascii="Segoe UI Historic" w:hAnsi="Segoe UI Historic" w:cs="Segoe UI Historic"/>
        </w:rPr>
        <w:t xml:space="preserve"> </w:t>
      </w:r>
      <w:r w:rsidR="00454A56" w:rsidRPr="00BD16C2">
        <w:rPr>
          <w:rFonts w:ascii="Segoe UI Historic" w:hAnsi="Segoe UI Historic" w:cs="Segoe UI Historic"/>
        </w:rPr>
        <w:t xml:space="preserve">pregnancy, sex, sexual orientation; </w:t>
      </w:r>
      <w:r w:rsidRPr="00454A56">
        <w:rPr>
          <w:rFonts w:ascii="Segoe UI Historic" w:hAnsi="Segoe UI Historic" w:cs="Segoe UI Historic"/>
        </w:rPr>
        <w:t>genetic testing</w:t>
      </w:r>
      <w:r w:rsidR="008F6440">
        <w:rPr>
          <w:rFonts w:ascii="Segoe UI Historic" w:hAnsi="Segoe UI Historic" w:cs="Segoe UI Historic"/>
        </w:rPr>
        <w:t>;</w:t>
      </w:r>
      <w:r>
        <w:rPr>
          <w:rFonts w:ascii="Segoe UI Historic" w:hAnsi="Segoe UI Historic" w:cs="Segoe UI Historic"/>
        </w:rPr>
        <w:t xml:space="preserve"> </w:t>
      </w:r>
    </w:p>
    <w:p w14:paraId="133C198E" w14:textId="4907DF13" w:rsidR="00BD16C2" w:rsidRPr="00BD16C2" w:rsidRDefault="00BD16C2" w:rsidP="00BD16C2">
      <w:pPr>
        <w:pStyle w:val="ListParagraph"/>
        <w:numPr>
          <w:ilvl w:val="0"/>
          <w:numId w:val="2"/>
        </w:numPr>
        <w:shd w:val="clear" w:color="auto" w:fill="FFFFFF"/>
        <w:spacing w:before="100" w:beforeAutospacing="1" w:after="100" w:afterAutospacing="1"/>
        <w:rPr>
          <w:rFonts w:ascii="Segoe UI Historic" w:hAnsi="Segoe UI Historic" w:cs="Segoe UI Historic"/>
        </w:rPr>
      </w:pPr>
      <w:r w:rsidRPr="00454A56">
        <w:rPr>
          <w:rFonts w:ascii="Segoe UI Historic" w:hAnsi="Segoe UI Historic" w:cs="Segoe UI Historic"/>
        </w:rPr>
        <w:t>military service</w:t>
      </w:r>
      <w:r>
        <w:rPr>
          <w:rFonts w:ascii="Segoe UI Historic" w:hAnsi="Segoe UI Historic" w:cs="Segoe UI Historic"/>
        </w:rPr>
        <w:t xml:space="preserve">; and </w:t>
      </w:r>
    </w:p>
    <w:p w14:paraId="1C2F6203" w14:textId="54A3EC31" w:rsidR="00454A56" w:rsidRDefault="00454A56" w:rsidP="00454A56">
      <w:pPr>
        <w:pStyle w:val="ListParagraph"/>
        <w:numPr>
          <w:ilvl w:val="0"/>
          <w:numId w:val="2"/>
        </w:numPr>
        <w:shd w:val="clear" w:color="auto" w:fill="FFFFFF"/>
        <w:spacing w:before="100" w:beforeAutospacing="1" w:after="100" w:afterAutospacing="1"/>
        <w:rPr>
          <w:rFonts w:ascii="Segoe UI Historic" w:hAnsi="Segoe UI Historic" w:cs="Segoe UI Historic"/>
        </w:rPr>
      </w:pPr>
      <w:r w:rsidRPr="00454A56">
        <w:rPr>
          <w:rFonts w:ascii="Segoe UI Historic" w:hAnsi="Segoe UI Historic" w:cs="Segoe UI Historic"/>
        </w:rPr>
        <w:t xml:space="preserve">the use or non-use of lawful products. </w:t>
      </w:r>
    </w:p>
    <w:p w14:paraId="3B38A8AC" w14:textId="77777777" w:rsidR="00F2438E" w:rsidRDefault="00F2438E" w:rsidP="00454A56">
      <w:pPr>
        <w:shd w:val="clear" w:color="auto" w:fill="FFFFFF"/>
        <w:spacing w:before="100" w:beforeAutospacing="1" w:after="100" w:afterAutospacing="1"/>
        <w:rPr>
          <w:rFonts w:ascii="Segoe UI Historic" w:hAnsi="Segoe UI Historic" w:cs="Segoe UI Historic"/>
        </w:rPr>
      </w:pPr>
      <w:r>
        <w:rPr>
          <w:rFonts w:ascii="Segoe UI Historic" w:hAnsi="Segoe UI Historic" w:cs="Segoe UI Historic"/>
        </w:rPr>
        <w:lastRenderedPageBreak/>
        <w:t>Employers cannot</w:t>
      </w:r>
      <w:r w:rsidR="00454A56" w:rsidRPr="00454A56">
        <w:rPr>
          <w:rFonts w:ascii="Segoe UI Historic" w:hAnsi="Segoe UI Historic" w:cs="Segoe UI Historic"/>
        </w:rPr>
        <w:t xml:space="preserve"> retaliate against employees for raising complaints or participating in investigations about discrimination they observe or experience. </w:t>
      </w:r>
    </w:p>
    <w:p w14:paraId="5EAD5219" w14:textId="77777777" w:rsidR="00F2438E" w:rsidRDefault="00454A56" w:rsidP="00454A56">
      <w:pPr>
        <w:shd w:val="clear" w:color="auto" w:fill="FFFFFF"/>
        <w:spacing w:before="100" w:beforeAutospacing="1" w:after="100" w:afterAutospacing="1"/>
        <w:rPr>
          <w:rFonts w:ascii="Segoe UI Historic" w:hAnsi="Segoe UI Historic" w:cs="Segoe UI Historic"/>
        </w:rPr>
      </w:pPr>
      <w:r w:rsidRPr="00454A56">
        <w:rPr>
          <w:rFonts w:ascii="Segoe UI Historic" w:hAnsi="Segoe UI Historic" w:cs="Segoe UI Historic"/>
        </w:rPr>
        <w:t xml:space="preserve">Employers are prohibited from retaliating against employees for requesting accommodations for disabilities or for requesting qualifying family or medical leave. </w:t>
      </w:r>
    </w:p>
    <w:p w14:paraId="0A8A0727" w14:textId="3A33840A" w:rsidR="00454A56" w:rsidRPr="00454A56" w:rsidRDefault="00454A56" w:rsidP="00454A56">
      <w:pPr>
        <w:shd w:val="clear" w:color="auto" w:fill="FFFFFF"/>
        <w:spacing w:before="100" w:beforeAutospacing="1" w:after="100" w:afterAutospacing="1"/>
        <w:rPr>
          <w:rFonts w:ascii="Segoe UI Historic" w:hAnsi="Segoe UI Historic" w:cs="Segoe UI Historic"/>
        </w:rPr>
      </w:pPr>
      <w:r w:rsidRPr="00454A56">
        <w:rPr>
          <w:rFonts w:ascii="Segoe UI Historic" w:hAnsi="Segoe UI Historic" w:cs="Segoe UI Historic"/>
        </w:rPr>
        <w:t xml:space="preserve">Finally, there are additional protections employees may have, such as from retaliation for filing complaints about wage and hour violations or specific protections that exist for health care workers. </w:t>
      </w:r>
    </w:p>
    <w:p w14:paraId="34430466" w14:textId="4EDBB3E6" w:rsidR="00BD16C2" w:rsidRPr="00BD16C2" w:rsidRDefault="00BD16C2" w:rsidP="00454A56">
      <w:pPr>
        <w:shd w:val="clear" w:color="auto" w:fill="FFFFFF"/>
        <w:spacing w:before="100" w:beforeAutospacing="1" w:after="100" w:afterAutospacing="1"/>
        <w:rPr>
          <w:rFonts w:ascii="Segoe UI Historic" w:hAnsi="Segoe UI Historic" w:cs="Segoe UI Historic"/>
          <w:b/>
          <w:bCs/>
        </w:rPr>
      </w:pPr>
      <w:r w:rsidRPr="00BD16C2">
        <w:rPr>
          <w:rFonts w:ascii="Segoe UI Historic" w:hAnsi="Segoe UI Historic" w:cs="Segoe UI Historic"/>
          <w:b/>
          <w:bCs/>
        </w:rPr>
        <w:t>Evidence to Support Your Case</w:t>
      </w:r>
    </w:p>
    <w:p w14:paraId="1B084758" w14:textId="3584F06E" w:rsidR="00454A56" w:rsidRPr="00454A56" w:rsidRDefault="006B4693" w:rsidP="00454A56">
      <w:pPr>
        <w:shd w:val="clear" w:color="auto" w:fill="FFFFFF"/>
        <w:spacing w:before="100" w:beforeAutospacing="1" w:after="100" w:afterAutospacing="1"/>
        <w:rPr>
          <w:rFonts w:ascii="Segoe UI Historic" w:hAnsi="Segoe UI Historic" w:cs="Segoe UI Historic"/>
        </w:rPr>
      </w:pPr>
      <w:r>
        <w:rPr>
          <w:rFonts w:ascii="Segoe UI Historic" w:hAnsi="Segoe UI Historic" w:cs="Segoe UI Historic"/>
        </w:rPr>
        <w:t xml:space="preserve">While employers rarely admit their illegal motives, </w:t>
      </w:r>
      <w:r w:rsidR="00454A56" w:rsidRPr="00454A56">
        <w:rPr>
          <w:rFonts w:ascii="Segoe UI Historic" w:hAnsi="Segoe UI Historic" w:cs="Segoe UI Historic"/>
        </w:rPr>
        <w:t xml:space="preserve">that does not mean there is no evidence. One common type of evidence is to compare </w:t>
      </w:r>
      <w:r w:rsidR="00D80B93">
        <w:rPr>
          <w:rFonts w:ascii="Segoe UI Historic" w:hAnsi="Segoe UI Historic" w:cs="Segoe UI Historic"/>
        </w:rPr>
        <w:t xml:space="preserve">the treatment of </w:t>
      </w:r>
      <w:r w:rsidR="00454A56" w:rsidRPr="00454A56">
        <w:rPr>
          <w:rFonts w:ascii="Segoe UI Historic" w:hAnsi="Segoe UI Historic" w:cs="Segoe UI Historic"/>
        </w:rPr>
        <w:t xml:space="preserve">other workers in similar positions and </w:t>
      </w:r>
      <w:r w:rsidR="00D80B93">
        <w:rPr>
          <w:rFonts w:ascii="Segoe UI Historic" w:hAnsi="Segoe UI Historic" w:cs="Segoe UI Historic"/>
        </w:rPr>
        <w:t xml:space="preserve">how they are </w:t>
      </w:r>
      <w:r w:rsidR="00454A56" w:rsidRPr="00454A56">
        <w:rPr>
          <w:rFonts w:ascii="Segoe UI Historic" w:hAnsi="Segoe UI Historic" w:cs="Segoe UI Historic"/>
        </w:rPr>
        <w:t xml:space="preserve">evaluated. Are women disciplined more harshly than men? If so, then the employer’s claim that a woman’s disciplinary record supported her termination may be discrimination. </w:t>
      </w:r>
    </w:p>
    <w:p w14:paraId="27A5C287" w14:textId="655D503E" w:rsidR="00454A56" w:rsidRPr="00454A56" w:rsidRDefault="000503A4" w:rsidP="00454A56">
      <w:pPr>
        <w:shd w:val="clear" w:color="auto" w:fill="FFFFFF"/>
        <w:spacing w:before="100" w:beforeAutospacing="1" w:after="100" w:afterAutospacing="1"/>
        <w:rPr>
          <w:rFonts w:ascii="Segoe UI Historic" w:hAnsi="Segoe UI Historic" w:cs="Segoe UI Historic"/>
        </w:rPr>
      </w:pPr>
      <w:r>
        <w:rPr>
          <w:rFonts w:ascii="Segoe UI Historic" w:hAnsi="Segoe UI Historic" w:cs="Segoe UI Historic"/>
        </w:rPr>
        <w:t>You may also compare how you</w:t>
      </w:r>
      <w:r w:rsidR="00454A56" w:rsidRPr="00454A56">
        <w:rPr>
          <w:rFonts w:ascii="Segoe UI Historic" w:hAnsi="Segoe UI Historic" w:cs="Segoe UI Historic"/>
        </w:rPr>
        <w:t xml:space="preserve"> are treated before and after </w:t>
      </w:r>
      <w:r>
        <w:rPr>
          <w:rFonts w:ascii="Segoe UI Historic" w:hAnsi="Segoe UI Historic" w:cs="Segoe UI Historic"/>
        </w:rPr>
        <w:t>an event, such as when you</w:t>
      </w:r>
      <w:r w:rsidR="00BD1DCF">
        <w:rPr>
          <w:rFonts w:ascii="Segoe UI Historic" w:hAnsi="Segoe UI Historic" w:cs="Segoe UI Historic"/>
        </w:rPr>
        <w:t xml:space="preserve"> </w:t>
      </w:r>
      <w:r>
        <w:rPr>
          <w:rFonts w:ascii="Segoe UI Historic" w:hAnsi="Segoe UI Historic" w:cs="Segoe UI Historic"/>
        </w:rPr>
        <w:t>disclose</w:t>
      </w:r>
      <w:r w:rsidR="00454A56" w:rsidRPr="00454A56">
        <w:rPr>
          <w:rFonts w:ascii="Segoe UI Historic" w:hAnsi="Segoe UI Historic" w:cs="Segoe UI Historic"/>
        </w:rPr>
        <w:t xml:space="preserve"> </w:t>
      </w:r>
      <w:r w:rsidR="00BD1DCF">
        <w:rPr>
          <w:rFonts w:ascii="Segoe UI Historic" w:hAnsi="Segoe UI Historic" w:cs="Segoe UI Historic"/>
        </w:rPr>
        <w:t>your</w:t>
      </w:r>
      <w:r w:rsidR="00454A56" w:rsidRPr="00454A56">
        <w:rPr>
          <w:rFonts w:ascii="Segoe UI Historic" w:hAnsi="Segoe UI Historic" w:cs="Segoe UI Historic"/>
        </w:rPr>
        <w:t xml:space="preserve"> disability, request medical leave, or disclose </w:t>
      </w:r>
      <w:r>
        <w:rPr>
          <w:rFonts w:ascii="Segoe UI Historic" w:hAnsi="Segoe UI Historic" w:cs="Segoe UI Historic"/>
        </w:rPr>
        <w:t>your sexuality.</w:t>
      </w:r>
      <w:r w:rsidR="00454A56" w:rsidRPr="00454A56">
        <w:rPr>
          <w:rFonts w:ascii="Segoe UI Historic" w:hAnsi="Segoe UI Historic" w:cs="Segoe UI Historic"/>
        </w:rPr>
        <w:t xml:space="preserve"> </w:t>
      </w:r>
      <w:r w:rsidR="00D80B93">
        <w:rPr>
          <w:rFonts w:ascii="Segoe UI Historic" w:hAnsi="Segoe UI Historic" w:cs="Segoe UI Historic"/>
        </w:rPr>
        <w:t xml:space="preserve">This may also happen when </w:t>
      </w:r>
      <w:r w:rsidR="00F2438E">
        <w:rPr>
          <w:rFonts w:ascii="Segoe UI Historic" w:hAnsi="Segoe UI Historic" w:cs="Segoe UI Historic"/>
        </w:rPr>
        <w:t xml:space="preserve">an </w:t>
      </w:r>
      <w:r>
        <w:rPr>
          <w:rFonts w:ascii="Segoe UI Historic" w:hAnsi="Segoe UI Historic" w:cs="Segoe UI Historic"/>
        </w:rPr>
        <w:t xml:space="preserve">immediate supervisor </w:t>
      </w:r>
      <w:r w:rsidR="00454A56" w:rsidRPr="00454A56">
        <w:rPr>
          <w:rFonts w:ascii="Segoe UI Historic" w:hAnsi="Segoe UI Historic" w:cs="Segoe UI Historic"/>
        </w:rPr>
        <w:t xml:space="preserve">changes </w:t>
      </w:r>
      <w:r w:rsidR="00BD1DCF">
        <w:rPr>
          <w:rFonts w:ascii="Segoe UI Historic" w:hAnsi="Segoe UI Historic" w:cs="Segoe UI Historic"/>
        </w:rPr>
        <w:t>how he or she treats you after a company leadership transition.</w:t>
      </w:r>
    </w:p>
    <w:p w14:paraId="1D247A6E" w14:textId="2102BDBC" w:rsidR="00454A56" w:rsidRPr="00454A56" w:rsidRDefault="00C75DB2" w:rsidP="00454A56">
      <w:pPr>
        <w:shd w:val="clear" w:color="auto" w:fill="FFFFFF"/>
        <w:spacing w:before="100" w:beforeAutospacing="1" w:after="100" w:afterAutospacing="1"/>
        <w:rPr>
          <w:rFonts w:ascii="Segoe UI Historic" w:hAnsi="Segoe UI Historic" w:cs="Segoe UI Historic"/>
        </w:rPr>
      </w:pPr>
      <w:r>
        <w:rPr>
          <w:rFonts w:ascii="Segoe UI Historic" w:hAnsi="Segoe UI Historic" w:cs="Segoe UI Historic"/>
        </w:rPr>
        <w:t>Document everything in writing so you leave a paper trail. For</w:t>
      </w:r>
      <w:r w:rsidR="00454A56" w:rsidRPr="00454A56">
        <w:rPr>
          <w:rFonts w:ascii="Segoe UI Historic" w:hAnsi="Segoe UI Historic" w:cs="Segoe UI Historic"/>
        </w:rPr>
        <w:t xml:space="preserve"> example, if you have communicated a concern about discrimination, follow that conversation up with an email, summarizing your concerns. If you have shared your need for an accommodation for your disability, put that in writing. As you write such emails, always keep in mind that the email may be evidence in a future legal case</w:t>
      </w:r>
      <w:r w:rsidR="00BD1DCF">
        <w:rPr>
          <w:rFonts w:ascii="Segoe UI Historic" w:hAnsi="Segoe UI Historic" w:cs="Segoe UI Historic"/>
        </w:rPr>
        <w:t xml:space="preserve">. Be sure your communication is </w:t>
      </w:r>
      <w:r w:rsidR="00454A56" w:rsidRPr="00454A56">
        <w:rPr>
          <w:rFonts w:ascii="Segoe UI Historic" w:hAnsi="Segoe UI Historic" w:cs="Segoe UI Historic"/>
        </w:rPr>
        <w:t xml:space="preserve">professional and polite. </w:t>
      </w:r>
    </w:p>
    <w:p w14:paraId="3648DE77" w14:textId="420F8A94" w:rsidR="00F2438E" w:rsidRDefault="00454A56" w:rsidP="00454A56">
      <w:pPr>
        <w:shd w:val="clear" w:color="auto" w:fill="FFFFFF"/>
        <w:spacing w:before="100" w:beforeAutospacing="1" w:after="100" w:afterAutospacing="1"/>
        <w:rPr>
          <w:rFonts w:ascii="Segoe UI Historic" w:hAnsi="Segoe UI Historic" w:cs="Segoe UI Historic"/>
        </w:rPr>
      </w:pPr>
      <w:r w:rsidRPr="00454A56">
        <w:rPr>
          <w:rFonts w:ascii="Segoe UI Historic" w:hAnsi="Segoe UI Historic" w:cs="Segoe UI Historic"/>
        </w:rPr>
        <w:t xml:space="preserve">In the end, if you are uncertain if you have a legal claim, </w:t>
      </w:r>
      <w:r w:rsidR="00BD1DCF">
        <w:rPr>
          <w:rFonts w:ascii="Segoe UI Historic" w:hAnsi="Segoe UI Historic" w:cs="Segoe UI Historic"/>
        </w:rPr>
        <w:t>talk to an attorney who specializes in employment law.</w:t>
      </w:r>
      <w:r w:rsidRPr="00454A56">
        <w:rPr>
          <w:rFonts w:ascii="Segoe UI Historic" w:hAnsi="Segoe UI Historic" w:cs="Segoe UI Historic"/>
        </w:rPr>
        <w:t xml:space="preserve"> </w:t>
      </w:r>
      <w:r w:rsidR="00BD1DCF">
        <w:rPr>
          <w:rFonts w:ascii="Segoe UI Historic" w:hAnsi="Segoe UI Historic" w:cs="Segoe UI Historic"/>
        </w:rPr>
        <w:t>B</w:t>
      </w:r>
      <w:r w:rsidR="00BD1DCF" w:rsidRPr="00454A56">
        <w:rPr>
          <w:rFonts w:ascii="Segoe UI Historic" w:hAnsi="Segoe UI Historic" w:cs="Segoe UI Historic"/>
        </w:rPr>
        <w:t xml:space="preserve">e prepared to pay a consultation fee for such a meeting. </w:t>
      </w:r>
      <w:r w:rsidR="00BD1DCF">
        <w:rPr>
          <w:rFonts w:ascii="Segoe UI Historic" w:hAnsi="Segoe UI Historic" w:cs="Segoe UI Historic"/>
        </w:rPr>
        <w:t>Note:</w:t>
      </w:r>
      <w:r w:rsidR="00F2438E">
        <w:rPr>
          <w:rFonts w:ascii="Segoe UI Historic" w:hAnsi="Segoe UI Historic" w:cs="Segoe UI Historic"/>
        </w:rPr>
        <w:t xml:space="preserve"> there is a time limit (statute of limitations)</w:t>
      </w:r>
      <w:r w:rsidR="00BD1DCF">
        <w:rPr>
          <w:rFonts w:ascii="Segoe UI Historic" w:hAnsi="Segoe UI Historic" w:cs="Segoe UI Historic"/>
        </w:rPr>
        <w:t xml:space="preserve"> for claims</w:t>
      </w:r>
      <w:r w:rsidRPr="00454A56">
        <w:rPr>
          <w:rFonts w:ascii="Segoe UI Historic" w:hAnsi="Segoe UI Historic" w:cs="Segoe UI Historic"/>
        </w:rPr>
        <w:t xml:space="preserve"> </w:t>
      </w:r>
      <w:r w:rsidR="00BD1DCF">
        <w:rPr>
          <w:rFonts w:ascii="Segoe UI Historic" w:hAnsi="Segoe UI Historic" w:cs="Segoe UI Historic"/>
        </w:rPr>
        <w:t>so act promptly.</w:t>
      </w:r>
      <w:r w:rsidRPr="00454A56">
        <w:rPr>
          <w:rFonts w:ascii="Segoe UI Historic" w:hAnsi="Segoe UI Historic" w:cs="Segoe UI Historic"/>
        </w:rPr>
        <w:t xml:space="preserve"> </w:t>
      </w:r>
    </w:p>
    <w:p w14:paraId="2C0FBFFE" w14:textId="248B5E23" w:rsidR="00C75DB2" w:rsidRDefault="00454A56" w:rsidP="00454A56">
      <w:pPr>
        <w:shd w:val="clear" w:color="auto" w:fill="FFFFFF"/>
        <w:spacing w:before="100" w:beforeAutospacing="1" w:after="100" w:afterAutospacing="1"/>
        <w:rPr>
          <w:rFonts w:ascii="Segoe UI Historic" w:hAnsi="Segoe UI Historic" w:cs="Segoe UI Historic"/>
        </w:rPr>
      </w:pPr>
      <w:r w:rsidRPr="00454A56">
        <w:rPr>
          <w:rFonts w:ascii="Segoe UI Historic" w:hAnsi="Segoe UI Historic" w:cs="Segoe UI Historic"/>
        </w:rPr>
        <w:t xml:space="preserve">While the attorney’s conclusion may be that there is not a claim, this can still be valuable information to have that will allow you to move past this negative event. </w:t>
      </w:r>
    </w:p>
    <w:p w14:paraId="21C31EEC" w14:textId="513A319B" w:rsidR="00C75DB2" w:rsidRPr="00C75DB2" w:rsidRDefault="00C75DB2" w:rsidP="00C75DB2">
      <w:pPr>
        <w:rPr>
          <w:rFonts w:ascii="Segoe UI Historic" w:hAnsi="Segoe UI Historic" w:cs="Segoe UI Historic"/>
          <w:i/>
          <w:iCs/>
          <w:sz w:val="22"/>
          <w:szCs w:val="22"/>
        </w:rPr>
      </w:pPr>
      <w:r w:rsidRPr="00C75DB2">
        <w:rPr>
          <w:rFonts w:ascii="Segoe UI Historic" w:hAnsi="Segoe UI Historic" w:cs="Segoe UI Historic"/>
          <w:i/>
          <w:iCs/>
        </w:rPr>
        <w:t>Rebecca Salawdeh, a</w:t>
      </w:r>
      <w:r>
        <w:rPr>
          <w:rFonts w:ascii="Segoe UI Historic" w:hAnsi="Segoe UI Historic" w:cs="Segoe UI Historic"/>
          <w:i/>
          <w:iCs/>
        </w:rPr>
        <w:t xml:space="preserve">n </w:t>
      </w:r>
      <w:r w:rsidRPr="00C75DB2">
        <w:rPr>
          <w:rFonts w:ascii="Segoe UI Historic" w:hAnsi="Segoe UI Historic" w:cs="Segoe UI Historic"/>
          <w:i/>
          <w:iCs/>
        </w:rPr>
        <w:t xml:space="preserve">attorney with Salawdeh Law Office, LLC, Wauwatosa, has represented workers in disputes with their employers since 1996. </w:t>
      </w:r>
      <w:r>
        <w:rPr>
          <w:rFonts w:ascii="Segoe UI Historic" w:hAnsi="Segoe UI Historic" w:cs="Segoe UI Historic"/>
          <w:i/>
          <w:iCs/>
        </w:rPr>
        <w:t>Sh</w:t>
      </w:r>
      <w:r w:rsidRPr="00175061">
        <w:rPr>
          <w:rFonts w:ascii="Segoe UI Historic" w:hAnsi="Segoe UI Historic" w:cs="Segoe UI Historic"/>
          <w:i/>
          <w:iCs/>
        </w:rPr>
        <w:t>e is a member of the State Bar of Wisconsin Lawyer Referral and Information Service, which connects Wisconsin residents with lawyers throughout the state. Learn more at</w:t>
      </w:r>
      <w:r>
        <w:rPr>
          <w:rFonts w:ascii="Segoe UI Historic" w:hAnsi="Segoe UI Historic" w:cs="Segoe UI Historic"/>
        </w:rPr>
        <w:t xml:space="preserve"> </w:t>
      </w:r>
      <w:hyperlink r:id="rId5" w:history="1">
        <w:r w:rsidRPr="00175061">
          <w:rPr>
            <w:rStyle w:val="Hyperlink"/>
            <w:rFonts w:ascii="Segoe UI Historic" w:hAnsi="Segoe UI Historic" w:cs="Segoe UI Historic"/>
          </w:rPr>
          <w:t>wislaw.org</w:t>
        </w:r>
      </w:hyperlink>
      <w:r>
        <w:rPr>
          <w:rFonts w:ascii="Segoe UI Historic" w:hAnsi="Segoe UI Historic" w:cs="Segoe UI Historic"/>
        </w:rPr>
        <w:t>.</w:t>
      </w:r>
    </w:p>
    <w:sectPr w:rsidR="00C75DB2" w:rsidRPr="00C75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Historic">
    <w:altName w:val="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0141"/>
    <w:multiLevelType w:val="hybridMultilevel"/>
    <w:tmpl w:val="1794F75E"/>
    <w:lvl w:ilvl="0" w:tplc="53545890">
      <w:numFmt w:val="bullet"/>
      <w:lvlText w:val=""/>
      <w:lvlJc w:val="left"/>
      <w:pPr>
        <w:ind w:left="720" w:hanging="360"/>
      </w:pPr>
      <w:rPr>
        <w:rFonts w:ascii="Symbol" w:eastAsiaTheme="minorHAnsi" w:hAnsi="Symbol" w:cs="Segoe UI Histor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144BD"/>
    <w:multiLevelType w:val="hybridMultilevel"/>
    <w:tmpl w:val="6622B19A"/>
    <w:lvl w:ilvl="0" w:tplc="F3A494F0">
      <w:numFmt w:val="bullet"/>
      <w:lvlText w:val=""/>
      <w:lvlJc w:val="left"/>
      <w:pPr>
        <w:ind w:left="720" w:hanging="360"/>
      </w:pPr>
      <w:rPr>
        <w:rFonts w:ascii="Symbol" w:eastAsiaTheme="minorHAnsi" w:hAnsi="Symbol" w:cs="Segoe UI Histor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966974">
    <w:abstractNumId w:val="0"/>
  </w:num>
  <w:num w:numId="2" w16cid:durableId="421027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56"/>
    <w:rsid w:val="000503A4"/>
    <w:rsid w:val="00454A56"/>
    <w:rsid w:val="00587BC5"/>
    <w:rsid w:val="006B4693"/>
    <w:rsid w:val="008974A9"/>
    <w:rsid w:val="008F6440"/>
    <w:rsid w:val="00BD16C2"/>
    <w:rsid w:val="00BD1DCF"/>
    <w:rsid w:val="00C75DB2"/>
    <w:rsid w:val="00CE3E46"/>
    <w:rsid w:val="00D80B93"/>
    <w:rsid w:val="00F2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4491"/>
  <w15:chartTrackingRefBased/>
  <w15:docId w15:val="{C5EA037C-4202-4BDD-9A0F-A1EEFB21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A5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A56"/>
    <w:pPr>
      <w:ind w:left="720"/>
      <w:contextualSpacing/>
    </w:pPr>
  </w:style>
  <w:style w:type="character" w:styleId="Hyperlink">
    <w:name w:val="Hyperlink"/>
    <w:basedOn w:val="DefaultParagraphFont"/>
    <w:uiPriority w:val="99"/>
    <w:unhideWhenUsed/>
    <w:rsid w:val="00C75D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53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sla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Wiltse</dc:creator>
  <cp:keywords/>
  <dc:description/>
  <cp:lastModifiedBy>Denise Guttery</cp:lastModifiedBy>
  <cp:revision>2</cp:revision>
  <dcterms:created xsi:type="dcterms:W3CDTF">2023-01-24T17:49:00Z</dcterms:created>
  <dcterms:modified xsi:type="dcterms:W3CDTF">2023-01-24T17:49:00Z</dcterms:modified>
</cp:coreProperties>
</file>