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90" w:rsidRDefault="00945294" w:rsidP="00142A38">
      <w:pPr>
        <w:shd w:val="clear" w:color="auto" w:fill="FFFFFF"/>
        <w:rPr>
          <w:rFonts w:cstheme="minorHAnsi"/>
          <w:b/>
        </w:rPr>
      </w:pPr>
      <w:r w:rsidRPr="00177990">
        <w:rPr>
          <w:rFonts w:cstheme="minorHAnsi"/>
          <w:b/>
        </w:rPr>
        <w:t>Fiscal Facts:</w:t>
      </w:r>
      <w:r w:rsidR="00E370BE" w:rsidRPr="00177990">
        <w:rPr>
          <w:rFonts w:cstheme="minorHAnsi"/>
          <w:b/>
        </w:rPr>
        <w:t xml:space="preserve"> </w:t>
      </w:r>
      <w:r w:rsidR="005D1C9A" w:rsidRPr="005D1C9A">
        <w:rPr>
          <w:rFonts w:cstheme="minorHAnsi"/>
          <w:b/>
        </w:rPr>
        <w:t>Wisconsin’s Public Sector Employment Continues to Fall</w:t>
      </w:r>
    </w:p>
    <w:p w:rsidR="00333CBD" w:rsidRDefault="00333CBD" w:rsidP="00142A38">
      <w:pPr>
        <w:shd w:val="clear" w:color="auto" w:fill="FFFFFF"/>
        <w:rPr>
          <w:rFonts w:cstheme="minorHAnsi"/>
          <w:b/>
        </w:rPr>
      </w:pPr>
    </w:p>
    <w:p w:rsidR="00333CBD" w:rsidRPr="00333CBD" w:rsidRDefault="00333CBD" w:rsidP="00333CBD">
      <w:pPr>
        <w:shd w:val="clear" w:color="auto" w:fill="FFFFFF"/>
        <w:rPr>
          <w:rFonts w:cstheme="minorHAnsi"/>
        </w:rPr>
      </w:pPr>
      <w:r>
        <w:rPr>
          <w:rFonts w:cstheme="minorHAnsi"/>
        </w:rPr>
        <w:t>In 2021, Wisconsin’s combined state and</w:t>
      </w:r>
      <w:r w:rsidRPr="00333CBD">
        <w:rPr>
          <w:rFonts w:cstheme="minorHAnsi"/>
        </w:rPr>
        <w:t xml:space="preserve"> local</w:t>
      </w:r>
      <w:r>
        <w:rPr>
          <w:rFonts w:cstheme="minorHAnsi"/>
        </w:rPr>
        <w:t xml:space="preserve"> governments counted just less than </w:t>
      </w:r>
      <w:r w:rsidRPr="00333CBD">
        <w:rPr>
          <w:rFonts w:cstheme="minorHAnsi"/>
        </w:rPr>
        <w:t>277,800 f</w:t>
      </w:r>
      <w:r>
        <w:rPr>
          <w:rFonts w:cstheme="minorHAnsi"/>
        </w:rPr>
        <w:t>ull-time equivalent employees,</w:t>
      </w:r>
      <w:r w:rsidRPr="00333CBD">
        <w:rPr>
          <w:rFonts w:cstheme="minorHAnsi"/>
        </w:rPr>
        <w:t xml:space="preserve"> the fewest </w:t>
      </w:r>
      <w:r w:rsidR="006C3933">
        <w:rPr>
          <w:rFonts w:cstheme="minorHAnsi"/>
        </w:rPr>
        <w:t xml:space="preserve">relative to the state’s population </w:t>
      </w:r>
      <w:r>
        <w:rPr>
          <w:rFonts w:cstheme="minorHAnsi"/>
        </w:rPr>
        <w:t>in at least two</w:t>
      </w:r>
      <w:r w:rsidRPr="00333CBD">
        <w:rPr>
          <w:rFonts w:cstheme="minorHAnsi"/>
        </w:rPr>
        <w:t xml:space="preserve"> decades.</w:t>
      </w:r>
    </w:p>
    <w:p w:rsidR="005D1C9A" w:rsidRDefault="005D1C9A" w:rsidP="00333CBD">
      <w:pPr>
        <w:shd w:val="clear" w:color="auto" w:fill="FFFFFF"/>
        <w:rPr>
          <w:rFonts w:cstheme="minorHAnsi"/>
        </w:rPr>
      </w:pPr>
    </w:p>
    <w:p w:rsidR="005D1C9A" w:rsidRPr="005D1C9A" w:rsidRDefault="005D1C9A" w:rsidP="005D1C9A">
      <w:pPr>
        <w:shd w:val="clear" w:color="auto" w:fill="FFFFFF"/>
        <w:rPr>
          <w:rFonts w:cstheme="minorHAnsi"/>
        </w:rPr>
      </w:pPr>
      <w:r w:rsidRPr="005D1C9A">
        <w:rPr>
          <w:rFonts w:cstheme="minorHAnsi"/>
        </w:rPr>
        <w:t>Across school districts, state agencies, police departments, and more, Wisconsin’s state and local governments employ hun</w:t>
      </w:r>
      <w:r>
        <w:rPr>
          <w:rFonts w:cstheme="minorHAnsi"/>
        </w:rPr>
        <w:t xml:space="preserve">dreds of thousands of workers. However, </w:t>
      </w:r>
      <w:r w:rsidRPr="005D1C9A">
        <w:rPr>
          <w:rFonts w:cstheme="minorHAnsi"/>
        </w:rPr>
        <w:t>that number has fallen during the pandemic and has not kept pace with the state’s population for decades.</w:t>
      </w:r>
    </w:p>
    <w:p w:rsidR="005D1C9A" w:rsidRPr="005D1C9A" w:rsidRDefault="005D1C9A" w:rsidP="005D1C9A">
      <w:pPr>
        <w:shd w:val="clear" w:color="auto" w:fill="FFFFFF"/>
        <w:rPr>
          <w:rFonts w:cstheme="minorHAnsi"/>
        </w:rPr>
      </w:pPr>
    </w:p>
    <w:p w:rsidR="00333CBD" w:rsidRPr="00333CBD" w:rsidRDefault="005D1C9A" w:rsidP="00333CBD">
      <w:pPr>
        <w:shd w:val="clear" w:color="auto" w:fill="FFFFFF"/>
        <w:rPr>
          <w:rFonts w:cstheme="minorHAnsi"/>
        </w:rPr>
      </w:pPr>
      <w:r w:rsidRPr="005D1C9A">
        <w:rPr>
          <w:rFonts w:cstheme="minorHAnsi"/>
        </w:rPr>
        <w:t>Last year, out of every 1,000 state residents, 35.6 full-time equivalent employees (FTEs) worked for a local government (including school districts) in Wisconsin and 11.5 for the state government. Those numbers are down markedly from the early 2000s and have fallen ev</w:t>
      </w:r>
      <w:r>
        <w:rPr>
          <w:rFonts w:cstheme="minorHAnsi"/>
        </w:rPr>
        <w:t>en more than the national trend, putting Wisconsin below the national average in total per-capita</w:t>
      </w:r>
      <w:r w:rsidR="006C3933">
        <w:rPr>
          <w:rFonts w:cstheme="minorHAnsi"/>
        </w:rPr>
        <w:t xml:space="preserve"> state and local government employment.</w:t>
      </w:r>
    </w:p>
    <w:p w:rsidR="00333CBD" w:rsidRDefault="00333CBD" w:rsidP="00333CBD">
      <w:pPr>
        <w:shd w:val="clear" w:color="auto" w:fill="FFFFFF"/>
        <w:rPr>
          <w:rFonts w:cstheme="minorHAnsi"/>
        </w:rPr>
      </w:pPr>
    </w:p>
    <w:p w:rsidR="005D1C9A" w:rsidRDefault="006C3933" w:rsidP="00333CBD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For state and </w:t>
      </w:r>
      <w:r w:rsidR="005D1C9A" w:rsidRPr="005D1C9A">
        <w:rPr>
          <w:rFonts w:cstheme="minorHAnsi"/>
        </w:rPr>
        <w:t>local government, employment trends are driven by education. Three out of five local governm</w:t>
      </w:r>
      <w:r w:rsidR="005D1C9A">
        <w:rPr>
          <w:rFonts w:cstheme="minorHAnsi"/>
        </w:rPr>
        <w:t>ent FTEs work in education,</w:t>
      </w:r>
      <w:r w:rsidR="005D1C9A" w:rsidRPr="005D1C9A">
        <w:rPr>
          <w:rFonts w:cstheme="minorHAnsi"/>
        </w:rPr>
        <w:t xml:space="preserve"> the overwhelming majority in K-12 districts. A majority of state employees also work </w:t>
      </w:r>
      <w:r w:rsidR="005D1C9A">
        <w:rPr>
          <w:rFonts w:cstheme="minorHAnsi"/>
        </w:rPr>
        <w:t>in education, nearly all</w:t>
      </w:r>
      <w:r w:rsidR="005D1C9A" w:rsidRPr="005D1C9A">
        <w:rPr>
          <w:rFonts w:cstheme="minorHAnsi"/>
        </w:rPr>
        <w:t xml:space="preserve"> for the University of Wisconsin System.</w:t>
      </w:r>
    </w:p>
    <w:p w:rsidR="005D1C9A" w:rsidRPr="00333CBD" w:rsidRDefault="005D1C9A" w:rsidP="00333CBD">
      <w:pPr>
        <w:shd w:val="clear" w:color="auto" w:fill="FFFFFF"/>
        <w:rPr>
          <w:rFonts w:cstheme="minorHAnsi"/>
        </w:rPr>
      </w:pPr>
    </w:p>
    <w:p w:rsidR="00333CBD" w:rsidRPr="00333CBD" w:rsidRDefault="00333CBD" w:rsidP="00333CBD">
      <w:pPr>
        <w:shd w:val="clear" w:color="auto" w:fill="FFFFFF"/>
        <w:rPr>
          <w:rFonts w:cstheme="minorHAnsi"/>
        </w:rPr>
      </w:pPr>
      <w:r w:rsidRPr="00333CBD">
        <w:rPr>
          <w:rFonts w:cstheme="minorHAnsi"/>
        </w:rPr>
        <w:t>Since 2002, state education employment per capita in Wisconsin declined 9.9% while nationally, it stayed the same. Local education employees per capita dropped 11.1% over the same time period; at the national level, local education employees per capita declined 10.4%.</w:t>
      </w:r>
    </w:p>
    <w:p w:rsidR="00333CBD" w:rsidRPr="00333CBD" w:rsidRDefault="00333CBD" w:rsidP="00333CBD">
      <w:pPr>
        <w:shd w:val="clear" w:color="auto" w:fill="FFFFFF"/>
        <w:rPr>
          <w:rFonts w:cstheme="minorHAnsi"/>
        </w:rPr>
      </w:pPr>
    </w:p>
    <w:p w:rsidR="00333CBD" w:rsidRPr="00333CBD" w:rsidRDefault="00333CBD" w:rsidP="00333CBD">
      <w:pPr>
        <w:shd w:val="clear" w:color="auto" w:fill="FFFFFF"/>
        <w:rPr>
          <w:rFonts w:cstheme="minorHAnsi"/>
        </w:rPr>
      </w:pPr>
      <w:r w:rsidRPr="00333CBD">
        <w:rPr>
          <w:rFonts w:cstheme="minorHAnsi"/>
        </w:rPr>
        <w:t xml:space="preserve">Average pay for Wisconsin public workers also </w:t>
      </w:r>
      <w:r w:rsidR="005D1C9A">
        <w:rPr>
          <w:rFonts w:cstheme="minorHAnsi"/>
        </w:rPr>
        <w:t xml:space="preserve">has </w:t>
      </w:r>
      <w:r w:rsidRPr="00333CBD">
        <w:rPr>
          <w:rFonts w:cstheme="minorHAnsi"/>
        </w:rPr>
        <w:t>declined relative to the nation.</w:t>
      </w:r>
      <w:r w:rsidR="005D1C9A">
        <w:rPr>
          <w:rFonts w:cstheme="minorHAnsi"/>
        </w:rPr>
        <w:t xml:space="preserve"> </w:t>
      </w:r>
      <w:r w:rsidRPr="00333CBD">
        <w:rPr>
          <w:rFonts w:cstheme="minorHAnsi"/>
        </w:rPr>
        <w:t>The pandemic likely influenced these trends, as did years of tight school revenue limi</w:t>
      </w:r>
      <w:r>
        <w:rPr>
          <w:rFonts w:cstheme="minorHAnsi"/>
        </w:rPr>
        <w:t xml:space="preserve">ts and local property tax caps. </w:t>
      </w:r>
      <w:r w:rsidRPr="00333CBD">
        <w:rPr>
          <w:rFonts w:cstheme="minorHAnsi"/>
        </w:rPr>
        <w:t xml:space="preserve">Other factors may include rising healthcare costs </w:t>
      </w:r>
      <w:r w:rsidR="005D1C9A">
        <w:rPr>
          <w:rFonts w:cstheme="minorHAnsi"/>
        </w:rPr>
        <w:t>and</w:t>
      </w:r>
      <w:r w:rsidRPr="00333CBD">
        <w:rPr>
          <w:rFonts w:cstheme="minorHAnsi"/>
        </w:rPr>
        <w:t xml:space="preserve"> declining school enrollments.</w:t>
      </w:r>
    </w:p>
    <w:p w:rsidR="00333CBD" w:rsidRPr="00333CBD" w:rsidRDefault="00333CBD" w:rsidP="00333CBD">
      <w:pPr>
        <w:shd w:val="clear" w:color="auto" w:fill="FFFFFF"/>
        <w:rPr>
          <w:rFonts w:cstheme="minorHAnsi"/>
        </w:rPr>
      </w:pPr>
    </w:p>
    <w:p w:rsidR="00333CBD" w:rsidRDefault="00333CBD" w:rsidP="00333CBD">
      <w:pPr>
        <w:shd w:val="clear" w:color="auto" w:fill="FFFFFF"/>
        <w:rPr>
          <w:rFonts w:cstheme="minorHAnsi"/>
        </w:rPr>
      </w:pPr>
      <w:r w:rsidRPr="00333CBD">
        <w:rPr>
          <w:rFonts w:cstheme="minorHAnsi"/>
        </w:rPr>
        <w:t>In the past 20 years, Wisconsin has consistently ranked in the bottom 10 states for state workers per capita.</w:t>
      </w:r>
      <w:r>
        <w:rPr>
          <w:rFonts w:cstheme="minorHAnsi"/>
        </w:rPr>
        <w:t xml:space="preserve"> </w:t>
      </w:r>
      <w:r w:rsidR="006C3933">
        <w:rPr>
          <w:rFonts w:cstheme="minorHAnsi"/>
        </w:rPr>
        <w:t>This is in part because c</w:t>
      </w:r>
      <w:r w:rsidR="006C3933" w:rsidRPr="006C3933">
        <w:rPr>
          <w:rFonts w:cstheme="minorHAnsi"/>
        </w:rPr>
        <w:t>ompared to other states, Wisconsin tends to deliver m</w:t>
      </w:r>
      <w:r w:rsidR="006C3933">
        <w:rPr>
          <w:rFonts w:cstheme="minorHAnsi"/>
        </w:rPr>
        <w:t>ore services at the local level</w:t>
      </w:r>
      <w:bookmarkStart w:id="0" w:name="_GoBack"/>
      <w:bookmarkEnd w:id="0"/>
      <w:r w:rsidR="006C3933">
        <w:rPr>
          <w:rFonts w:cstheme="minorHAnsi"/>
        </w:rPr>
        <w:t>. However, r</w:t>
      </w:r>
      <w:r w:rsidRPr="00333CBD">
        <w:rPr>
          <w:rFonts w:cstheme="minorHAnsi"/>
        </w:rPr>
        <w:t>ecent decreases in our state's per-capita local employment outpaced the nation, moving Wisconsin to the middle of the pack in that category.</w:t>
      </w:r>
    </w:p>
    <w:p w:rsidR="005D1C9A" w:rsidRDefault="005D1C9A" w:rsidP="00333CBD">
      <w:pPr>
        <w:shd w:val="clear" w:color="auto" w:fill="FFFFFF"/>
        <w:rPr>
          <w:rFonts w:cstheme="minorHAnsi"/>
        </w:rPr>
      </w:pPr>
    </w:p>
    <w:p w:rsidR="005D1C9A" w:rsidRPr="00333CBD" w:rsidRDefault="005D1C9A" w:rsidP="00333CBD">
      <w:pPr>
        <w:shd w:val="clear" w:color="auto" w:fill="FFFFFF"/>
        <w:rPr>
          <w:rFonts w:cstheme="minorHAnsi"/>
        </w:rPr>
      </w:pPr>
      <w:r>
        <w:rPr>
          <w:rFonts w:cstheme="minorHAnsi"/>
        </w:rPr>
        <w:t>Now, increasingly</w:t>
      </w:r>
      <w:r w:rsidRPr="005D1C9A">
        <w:rPr>
          <w:rFonts w:cstheme="minorHAnsi"/>
        </w:rPr>
        <w:t xml:space="preserve"> tight labor markets add an important dimension</w:t>
      </w:r>
      <w:r>
        <w:rPr>
          <w:rFonts w:cstheme="minorHAnsi"/>
        </w:rPr>
        <w:t xml:space="preserve"> to this issue</w:t>
      </w:r>
      <w:r w:rsidRPr="005D1C9A">
        <w:rPr>
          <w:rFonts w:cstheme="minorHAnsi"/>
        </w:rPr>
        <w:t xml:space="preserve">. Going forward, policymakers will need to consider not only whether public sector employment levels are sufficient to meet the needs of citizens, but also </w:t>
      </w:r>
      <w:r>
        <w:rPr>
          <w:rFonts w:cstheme="minorHAnsi"/>
        </w:rPr>
        <w:t>whether government employers are able to</w:t>
      </w:r>
      <w:r w:rsidRPr="005D1C9A">
        <w:rPr>
          <w:rFonts w:cstheme="minorHAnsi"/>
        </w:rPr>
        <w:t xml:space="preserve"> com</w:t>
      </w:r>
      <w:r>
        <w:rPr>
          <w:rFonts w:cstheme="minorHAnsi"/>
        </w:rPr>
        <w:t xml:space="preserve">pete with the private sector to hire capable employees. </w:t>
      </w:r>
    </w:p>
    <w:p w:rsidR="00177990" w:rsidRPr="00177990" w:rsidRDefault="00177990" w:rsidP="00177990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</w:p>
    <w:p w:rsidR="00945294" w:rsidRPr="00177990" w:rsidRDefault="00651D3B" w:rsidP="00177990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177990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177990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177990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177990">
        <w:rPr>
          <w:rFonts w:asciiTheme="minorHAnsi" w:hAnsiTheme="minorHAnsi" w:cstheme="minorHAnsi"/>
          <w:i/>
          <w:color w:val="auto"/>
        </w:rPr>
        <w:t>.</w:t>
      </w:r>
    </w:p>
    <w:sectPr w:rsidR="00945294" w:rsidRPr="0017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9"/>
  </w:num>
  <w:num w:numId="11">
    <w:abstractNumId w:val="22"/>
  </w:num>
  <w:num w:numId="12">
    <w:abstractNumId w:val="19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20"/>
  </w:num>
  <w:num w:numId="18">
    <w:abstractNumId w:val="23"/>
  </w:num>
  <w:num w:numId="19">
    <w:abstractNumId w:val="14"/>
  </w:num>
  <w:num w:numId="20">
    <w:abstractNumId w:val="12"/>
  </w:num>
  <w:num w:numId="21">
    <w:abstractNumId w:val="1"/>
  </w:num>
  <w:num w:numId="22">
    <w:abstractNumId w:val="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B"/>
    <w:rsid w:val="00002011"/>
    <w:rsid w:val="0000222A"/>
    <w:rsid w:val="00017316"/>
    <w:rsid w:val="00023F08"/>
    <w:rsid w:val="00027EA7"/>
    <w:rsid w:val="000327AB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42A38"/>
    <w:rsid w:val="00163EBD"/>
    <w:rsid w:val="00170597"/>
    <w:rsid w:val="0017168F"/>
    <w:rsid w:val="00177990"/>
    <w:rsid w:val="00192F8C"/>
    <w:rsid w:val="001B7D67"/>
    <w:rsid w:val="001C2D29"/>
    <w:rsid w:val="001D24C0"/>
    <w:rsid w:val="001E0ED0"/>
    <w:rsid w:val="001F3699"/>
    <w:rsid w:val="001F4973"/>
    <w:rsid w:val="001F7D21"/>
    <w:rsid w:val="001F7D95"/>
    <w:rsid w:val="00207698"/>
    <w:rsid w:val="00210928"/>
    <w:rsid w:val="002109B2"/>
    <w:rsid w:val="002133C0"/>
    <w:rsid w:val="00224F99"/>
    <w:rsid w:val="00225119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1EF6"/>
    <w:rsid w:val="00292321"/>
    <w:rsid w:val="002930D5"/>
    <w:rsid w:val="00295527"/>
    <w:rsid w:val="0029767A"/>
    <w:rsid w:val="002B1A77"/>
    <w:rsid w:val="002B3033"/>
    <w:rsid w:val="002B5414"/>
    <w:rsid w:val="002C2368"/>
    <w:rsid w:val="002C64F1"/>
    <w:rsid w:val="002E7DBF"/>
    <w:rsid w:val="002F0D68"/>
    <w:rsid w:val="002F264B"/>
    <w:rsid w:val="003001AF"/>
    <w:rsid w:val="00301354"/>
    <w:rsid w:val="003032B0"/>
    <w:rsid w:val="00307765"/>
    <w:rsid w:val="00315CFF"/>
    <w:rsid w:val="00320D43"/>
    <w:rsid w:val="00323DE6"/>
    <w:rsid w:val="00326892"/>
    <w:rsid w:val="0033146C"/>
    <w:rsid w:val="00333CBD"/>
    <w:rsid w:val="00336090"/>
    <w:rsid w:val="00340E36"/>
    <w:rsid w:val="00342BD7"/>
    <w:rsid w:val="00354491"/>
    <w:rsid w:val="00355F63"/>
    <w:rsid w:val="0037743C"/>
    <w:rsid w:val="00380494"/>
    <w:rsid w:val="00384FFB"/>
    <w:rsid w:val="00390523"/>
    <w:rsid w:val="00390A15"/>
    <w:rsid w:val="00391B40"/>
    <w:rsid w:val="00394572"/>
    <w:rsid w:val="00395022"/>
    <w:rsid w:val="003A167C"/>
    <w:rsid w:val="003A2BC1"/>
    <w:rsid w:val="003B47CC"/>
    <w:rsid w:val="003D18B3"/>
    <w:rsid w:val="003E0700"/>
    <w:rsid w:val="003E07FE"/>
    <w:rsid w:val="003E4761"/>
    <w:rsid w:val="003E6A18"/>
    <w:rsid w:val="003F0124"/>
    <w:rsid w:val="00400730"/>
    <w:rsid w:val="00402CAE"/>
    <w:rsid w:val="00404F7A"/>
    <w:rsid w:val="00406AB4"/>
    <w:rsid w:val="004165F2"/>
    <w:rsid w:val="00426663"/>
    <w:rsid w:val="004315D7"/>
    <w:rsid w:val="00433E50"/>
    <w:rsid w:val="0043768B"/>
    <w:rsid w:val="00437ACA"/>
    <w:rsid w:val="004403F1"/>
    <w:rsid w:val="004428D1"/>
    <w:rsid w:val="0044487A"/>
    <w:rsid w:val="00446FBF"/>
    <w:rsid w:val="00465751"/>
    <w:rsid w:val="00471E7F"/>
    <w:rsid w:val="00473322"/>
    <w:rsid w:val="00474D03"/>
    <w:rsid w:val="004754FF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E0865"/>
    <w:rsid w:val="004E1EF5"/>
    <w:rsid w:val="004E5BB0"/>
    <w:rsid w:val="004E7BA7"/>
    <w:rsid w:val="004F1C21"/>
    <w:rsid w:val="004F3EC2"/>
    <w:rsid w:val="004F6243"/>
    <w:rsid w:val="004F7D44"/>
    <w:rsid w:val="00505575"/>
    <w:rsid w:val="00510DC3"/>
    <w:rsid w:val="00514FC9"/>
    <w:rsid w:val="00515082"/>
    <w:rsid w:val="00515830"/>
    <w:rsid w:val="0052059C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749E"/>
    <w:rsid w:val="005A7A83"/>
    <w:rsid w:val="005C05D5"/>
    <w:rsid w:val="005C607D"/>
    <w:rsid w:val="005D1C9A"/>
    <w:rsid w:val="005D3FDB"/>
    <w:rsid w:val="005E0DCD"/>
    <w:rsid w:val="005F55FF"/>
    <w:rsid w:val="005F76DA"/>
    <w:rsid w:val="0060634B"/>
    <w:rsid w:val="00611CEA"/>
    <w:rsid w:val="00612545"/>
    <w:rsid w:val="006169EF"/>
    <w:rsid w:val="00620A16"/>
    <w:rsid w:val="00622418"/>
    <w:rsid w:val="006331E2"/>
    <w:rsid w:val="0063396E"/>
    <w:rsid w:val="0064387C"/>
    <w:rsid w:val="00651D3B"/>
    <w:rsid w:val="00651E88"/>
    <w:rsid w:val="006553F7"/>
    <w:rsid w:val="0066219E"/>
    <w:rsid w:val="0067232E"/>
    <w:rsid w:val="00672D91"/>
    <w:rsid w:val="006777EA"/>
    <w:rsid w:val="00681CF4"/>
    <w:rsid w:val="00694DEE"/>
    <w:rsid w:val="006B6991"/>
    <w:rsid w:val="006C1B31"/>
    <w:rsid w:val="006C3933"/>
    <w:rsid w:val="006C7DB7"/>
    <w:rsid w:val="006D0FA9"/>
    <w:rsid w:val="006D5643"/>
    <w:rsid w:val="006F312C"/>
    <w:rsid w:val="006F35A5"/>
    <w:rsid w:val="00702E58"/>
    <w:rsid w:val="0070301B"/>
    <w:rsid w:val="00711815"/>
    <w:rsid w:val="00717F19"/>
    <w:rsid w:val="007222BA"/>
    <w:rsid w:val="00733DEC"/>
    <w:rsid w:val="00737E2B"/>
    <w:rsid w:val="007428AA"/>
    <w:rsid w:val="007501EA"/>
    <w:rsid w:val="00756595"/>
    <w:rsid w:val="00756D35"/>
    <w:rsid w:val="007605E3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A4412"/>
    <w:rsid w:val="007B37A6"/>
    <w:rsid w:val="007B5610"/>
    <w:rsid w:val="007B5E2A"/>
    <w:rsid w:val="007B6FCE"/>
    <w:rsid w:val="007C03B5"/>
    <w:rsid w:val="007C09C5"/>
    <w:rsid w:val="007D226D"/>
    <w:rsid w:val="007D47C2"/>
    <w:rsid w:val="007D4FEE"/>
    <w:rsid w:val="007E32AA"/>
    <w:rsid w:val="007E524C"/>
    <w:rsid w:val="007E53DA"/>
    <w:rsid w:val="00804592"/>
    <w:rsid w:val="008053F4"/>
    <w:rsid w:val="008073AA"/>
    <w:rsid w:val="00807655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30D0"/>
    <w:rsid w:val="008735B6"/>
    <w:rsid w:val="008751B9"/>
    <w:rsid w:val="00880AE3"/>
    <w:rsid w:val="008901C0"/>
    <w:rsid w:val="008920B5"/>
    <w:rsid w:val="00892475"/>
    <w:rsid w:val="008A2107"/>
    <w:rsid w:val="008A3F80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4CD9"/>
    <w:rsid w:val="008E4E51"/>
    <w:rsid w:val="008F168A"/>
    <w:rsid w:val="00900472"/>
    <w:rsid w:val="00911899"/>
    <w:rsid w:val="0092026E"/>
    <w:rsid w:val="00921362"/>
    <w:rsid w:val="00942F7E"/>
    <w:rsid w:val="00945294"/>
    <w:rsid w:val="00953887"/>
    <w:rsid w:val="00953964"/>
    <w:rsid w:val="00953C31"/>
    <w:rsid w:val="00966C01"/>
    <w:rsid w:val="00966DE6"/>
    <w:rsid w:val="009759F0"/>
    <w:rsid w:val="009770BF"/>
    <w:rsid w:val="009A47F6"/>
    <w:rsid w:val="009B2019"/>
    <w:rsid w:val="009B41BB"/>
    <w:rsid w:val="009C226D"/>
    <w:rsid w:val="009C2C0E"/>
    <w:rsid w:val="009D0BAA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C0AE8"/>
    <w:rsid w:val="00AC7F88"/>
    <w:rsid w:val="00AD1C94"/>
    <w:rsid w:val="00AE4AFA"/>
    <w:rsid w:val="00AF4ABA"/>
    <w:rsid w:val="00B06D3D"/>
    <w:rsid w:val="00B10C0C"/>
    <w:rsid w:val="00B139C5"/>
    <w:rsid w:val="00B14CE4"/>
    <w:rsid w:val="00B25212"/>
    <w:rsid w:val="00B277EA"/>
    <w:rsid w:val="00B32F00"/>
    <w:rsid w:val="00B41F2C"/>
    <w:rsid w:val="00B45F65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403E"/>
    <w:rsid w:val="00B87928"/>
    <w:rsid w:val="00B96388"/>
    <w:rsid w:val="00BA0612"/>
    <w:rsid w:val="00BA174E"/>
    <w:rsid w:val="00BA4B31"/>
    <w:rsid w:val="00BA4CB9"/>
    <w:rsid w:val="00BB3994"/>
    <w:rsid w:val="00BC317E"/>
    <w:rsid w:val="00BC45B7"/>
    <w:rsid w:val="00BD3B36"/>
    <w:rsid w:val="00BE4ED4"/>
    <w:rsid w:val="00BF5D4D"/>
    <w:rsid w:val="00C0327E"/>
    <w:rsid w:val="00C0699F"/>
    <w:rsid w:val="00C1584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C48BD"/>
    <w:rsid w:val="00CC7E34"/>
    <w:rsid w:val="00CD25CC"/>
    <w:rsid w:val="00CD5ADE"/>
    <w:rsid w:val="00CD7A01"/>
    <w:rsid w:val="00CF100F"/>
    <w:rsid w:val="00CF54A1"/>
    <w:rsid w:val="00CF7346"/>
    <w:rsid w:val="00CF7C3B"/>
    <w:rsid w:val="00D07387"/>
    <w:rsid w:val="00D11204"/>
    <w:rsid w:val="00D116DF"/>
    <w:rsid w:val="00D23C4A"/>
    <w:rsid w:val="00D25A9D"/>
    <w:rsid w:val="00D26424"/>
    <w:rsid w:val="00D355F9"/>
    <w:rsid w:val="00D377D5"/>
    <w:rsid w:val="00D43F75"/>
    <w:rsid w:val="00D4510F"/>
    <w:rsid w:val="00D50A51"/>
    <w:rsid w:val="00D55D0E"/>
    <w:rsid w:val="00D65481"/>
    <w:rsid w:val="00D656AC"/>
    <w:rsid w:val="00D72F37"/>
    <w:rsid w:val="00D748C5"/>
    <w:rsid w:val="00D879CB"/>
    <w:rsid w:val="00D90BD6"/>
    <w:rsid w:val="00D9374B"/>
    <w:rsid w:val="00D95462"/>
    <w:rsid w:val="00D9668C"/>
    <w:rsid w:val="00DA1541"/>
    <w:rsid w:val="00DA7DB2"/>
    <w:rsid w:val="00DB4790"/>
    <w:rsid w:val="00DB56AE"/>
    <w:rsid w:val="00DB66C4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F0780"/>
    <w:rsid w:val="00DF2AA3"/>
    <w:rsid w:val="00DF35DB"/>
    <w:rsid w:val="00DF587B"/>
    <w:rsid w:val="00DF5E6D"/>
    <w:rsid w:val="00E1425A"/>
    <w:rsid w:val="00E152FC"/>
    <w:rsid w:val="00E25F8B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91FA6"/>
    <w:rsid w:val="00E97D00"/>
    <w:rsid w:val="00EA767D"/>
    <w:rsid w:val="00EB0B1D"/>
    <w:rsid w:val="00EB3C3D"/>
    <w:rsid w:val="00EC3F3C"/>
    <w:rsid w:val="00EC4016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716A"/>
    <w:rsid w:val="00F2371D"/>
    <w:rsid w:val="00F2449B"/>
    <w:rsid w:val="00F36DEC"/>
    <w:rsid w:val="00F37686"/>
    <w:rsid w:val="00F42F0D"/>
    <w:rsid w:val="00F51C4E"/>
    <w:rsid w:val="00F63C56"/>
    <w:rsid w:val="00F706AA"/>
    <w:rsid w:val="00F804EE"/>
    <w:rsid w:val="00F80EE8"/>
    <w:rsid w:val="00F842CD"/>
    <w:rsid w:val="00F85C40"/>
    <w:rsid w:val="00F90B83"/>
    <w:rsid w:val="00F948A8"/>
    <w:rsid w:val="00F953B6"/>
    <w:rsid w:val="00F959B8"/>
    <w:rsid w:val="00F97BBC"/>
    <w:rsid w:val="00FA58EF"/>
    <w:rsid w:val="00FA5C20"/>
    <w:rsid w:val="00FA747D"/>
    <w:rsid w:val="00FB109C"/>
    <w:rsid w:val="00FB1D61"/>
    <w:rsid w:val="00FB6244"/>
    <w:rsid w:val="00FC0F49"/>
    <w:rsid w:val="00FD6550"/>
    <w:rsid w:val="00FD6D74"/>
    <w:rsid w:val="00FD79C7"/>
    <w:rsid w:val="00FE5891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F99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6</cp:revision>
  <dcterms:created xsi:type="dcterms:W3CDTF">2022-06-22T20:55:00Z</dcterms:created>
  <dcterms:modified xsi:type="dcterms:W3CDTF">2022-06-22T21:21:00Z</dcterms:modified>
</cp:coreProperties>
</file>