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645C" w14:textId="5D9B774D" w:rsidR="00E129ED" w:rsidRDefault="005A7A4B" w:rsidP="00E129ED">
      <w:r>
        <w:t xml:space="preserve">Johnson’s office connected to </w:t>
      </w:r>
      <w:r w:rsidR="008025D2">
        <w:t>Trump's</w:t>
      </w:r>
      <w:r>
        <w:t xml:space="preserve"> attempt to overturn </w:t>
      </w:r>
      <w:r w:rsidR="008025D2">
        <w:t>Biden's</w:t>
      </w:r>
      <w:r>
        <w:t xml:space="preserve"> election</w:t>
      </w:r>
    </w:p>
    <w:p w14:paraId="239D2401" w14:textId="77777777" w:rsidR="00E129ED" w:rsidRDefault="00E129ED" w:rsidP="00E129ED"/>
    <w:p w14:paraId="7047F236" w14:textId="59C7B351" w:rsidR="005A7A4B" w:rsidRPr="005A7A4B" w:rsidRDefault="00466E42" w:rsidP="005A7A4B">
      <w:pPr>
        <w:rPr>
          <w:rFonts w:ascii="Times New Roman" w:eastAsia="Times New Roman" w:hAnsi="Times New Roman" w:cs="Times New Roman"/>
        </w:rPr>
      </w:pPr>
      <w:r w:rsidRPr="00466E42">
        <w:rPr>
          <w:rFonts w:ascii="Calibri" w:eastAsia="Times New Roman" w:hAnsi="Calibri" w:cs="Calibri"/>
          <w:color w:val="000000"/>
          <w:sz w:val="22"/>
          <w:szCs w:val="22"/>
        </w:rPr>
        <w:t>By WisPolitics.com</w:t>
      </w:r>
      <w:r w:rsidRPr="00466E42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466E42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The Jan. 6 congressional hearings revealed a connection between Sen. Ron Johnson's office and the failed effort to advance a slate of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fake electors to overturn Joe Biden's 2020 election win.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And that could be an issue as Dem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>ocrats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try to unseat Johnson in a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nationally important race this November.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The Oshkosh Republican said he personally had nothing to do with his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staffer attempting to deliver a slate of fake electors to former Vice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President Mike Pence.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The issue came up in a text thread between staffers for Johnson and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Pence. The two-term incumbent is running for another six-year term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this fall. In 2020, 10 Republicans in Wisconsin — along with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Republicans in six other states — submitted an alternate slate of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electoral votes in favor of Trump despite Biden’s victory. Biden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narrowly beat Trump in Wisconsin.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After the revelation, Johnson in a CNN video said a House intern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delivered a package to his office meant for Pence. Johnson’s Chief of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Staff Sean Riley, who is also a former Trump campaign staffer, then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texted one of Pence’s staff asking if he should deliver a slate of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fake electors.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“Again, I wasn’t involved, I don’t know what they said, but somebody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from the House delivered it to a staff member in my office,” Johnson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said. “My chief of staff called the vice president: ‘hey we got this,’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and the vice president said ‘don’t deliver it,’ and we didn’t.”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Then Johnson expanded on his initial explanation.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Johnson claimed someone from Pennsylvania GOP U.S. Rep. Mike Kelly's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office delivered the slate of fake electors that Johnson's chief of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staff tried to pass on to Pence.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The Oshkosh Republican told conservative talk show host Vicki McKenna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he was not involved in his chief of staff's attempt to deliver a slate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of GOP electors to Pence during the presidential election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certification process. He said he was "probably already in the Senate"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when the list came to his office, and he was not initially clear what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was on the list.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"We couldn't even remember who delivered this to us," he said. "We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didn't know what it was. We thought it was documents involved in the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gramStart"/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electors, once</w:t>
      </w:r>
      <w:proofErr w:type="gramEnd"/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we got it. Again, I didn't know this, I was probably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already in the Senate."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A CNN reporter on Twitter said a spokesperson for Kelly denied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Johnson's comments. According to the reporter, the spokesperson said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Johnson's "statements about Representative Kelly are patently false.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Mr. Kelly has not spoken to Sen. Johnson for the better part of a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decade, and he has no knowledge of the claims Mr. Johnson is making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related to the 2020 election."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The messages revealed by the House committee show a discussion between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Riley and Pence aide Chris Hodgson about delivering the electors.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“Johnson needs to hand something to VPOTUS please advise,” Riley wrote.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“What is it?” Hodgson replied.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“Alternate slate of electors for MI and WI because archivist didn’t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receive them,” Riley said.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“Do not give that to him,” Hodgson responded.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The late June congressional</w:t>
      </w:r>
      <w:r w:rsidR="00EC2F3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hearing also featured previously recorded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 xml:space="preserve">testimony from former state GOP Chairman Andrew </w:t>
      </w:r>
      <w:proofErr w:type="spellStart"/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Hitt</w:t>
      </w:r>
      <w:proofErr w:type="spellEnd"/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— one of the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 xml:space="preserve">alternate electors in the state. </w:t>
      </w:r>
      <w:proofErr w:type="spellStart"/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Hitt</w:t>
      </w:r>
      <w:proofErr w:type="spellEnd"/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told the committee </w:t>
      </w:r>
      <w:r w:rsidR="00EC2F36">
        <w:rPr>
          <w:rFonts w:ascii="Calibri" w:eastAsia="Times New Roman" w:hAnsi="Calibri" w:cs="Calibri"/>
          <w:color w:val="000000"/>
          <w:sz w:val="22"/>
          <w:szCs w:val="22"/>
        </w:rPr>
        <w:t>that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the electors would only have counted if a court ruled in their favor.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Dem</w:t>
      </w:r>
      <w:r w:rsidR="00EC2F36">
        <w:rPr>
          <w:rFonts w:ascii="Calibri" w:eastAsia="Times New Roman" w:hAnsi="Calibri" w:cs="Calibri"/>
          <w:color w:val="000000"/>
          <w:sz w:val="22"/>
          <w:szCs w:val="22"/>
        </w:rPr>
        <w:t>ocrat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candidates vying for Johnson’s seat were quick to blast him over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the issue — including calling for him to resign.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Lt. Gov. Mandela Barnes labeled the Oshkosh Republican a “danger to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democracy” and called for him to resign immediately.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“Ron Johnson actively tried to undermine this democracy,” Barnes said.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“He literally tried to hand Mike Pence a slate of fake electors.”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State Treasurer Sarah </w:t>
      </w:r>
      <w:proofErr w:type="spellStart"/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Godlewski</w:t>
      </w:r>
      <w:proofErr w:type="spellEnd"/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also slammed Johnson, calling for his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resignation and questioning if he had asked for a pardon from former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President Trump.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“There it is. Ron Johnson was directly involved in the attempt to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overturn the 2020 election and overrule the will of Wisconsin voters,”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Godlewski</w:t>
      </w:r>
      <w:proofErr w:type="spellEnd"/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said on Twitter. “He is a threat to our democracy and a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disgrace to our state.”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Alex </w:t>
      </w:r>
      <w:proofErr w:type="spellStart"/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Lasry</w:t>
      </w:r>
      <w:proofErr w:type="spellEnd"/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, who is on leave from his post with the Milwaukee Bucks,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called Johnson a “seditious traitor” and “a danger to democracy.”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“If we continue to allow him to answer to no one, the attacks on our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 xml:space="preserve">democracy and our communities will continue to grow,” </w:t>
      </w:r>
      <w:proofErr w:type="spellStart"/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Lasry</w:t>
      </w:r>
      <w:proofErr w:type="spellEnd"/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said.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Outagamie County Exec</w:t>
      </w:r>
      <w:r w:rsidR="00EC2F36">
        <w:rPr>
          <w:rFonts w:ascii="Calibri" w:eastAsia="Times New Roman" w:hAnsi="Calibri" w:cs="Calibri"/>
          <w:color w:val="000000"/>
          <w:sz w:val="22"/>
          <w:szCs w:val="22"/>
        </w:rPr>
        <w:t>utive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Tom Nelson again called for the committee to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subpoena Johnson, for the U.S. Dept. of Justice to investigate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Johnson’s role in efforts to subvert the 2020 election results, and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for Johnson to resign.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Nelson said the evidence revealed “the full extent of how much Ron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 xml:space="preserve">Johnson was the ‘go-to guy for insurrection among the Trump </w:t>
      </w:r>
      <w:r w:rsidR="00EC2F36">
        <w:rPr>
          <w:rFonts w:ascii="Calibri" w:eastAsia="Times New Roman" w:hAnsi="Calibri" w:cs="Calibri"/>
          <w:color w:val="000000"/>
          <w:sz w:val="22"/>
          <w:szCs w:val="22"/>
        </w:rPr>
        <w:t>plotters'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”</w:t>
      </w:r>
      <w:r w:rsidR="005A7A4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t>and “how he himself was prepared to subvert our democracy.”</w:t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5A7A4B" w:rsidRPr="005A7A4B">
        <w:rPr>
          <w:rFonts w:ascii="Calibri" w:eastAsia="Times New Roman" w:hAnsi="Calibri" w:cs="Calibri"/>
          <w:color w:val="000000"/>
          <w:sz w:val="22"/>
          <w:szCs w:val="22"/>
        </w:rPr>
        <w:br/>
        <w:t>The Democratic primary is Aug. 9.</w:t>
      </w:r>
    </w:p>
    <w:p w14:paraId="07D2C98D" w14:textId="1323F888" w:rsidR="004D4A01" w:rsidRDefault="004D4A01" w:rsidP="004D4A01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B64698F" w14:textId="205C01BC" w:rsidR="00466E42" w:rsidRPr="00466E42" w:rsidRDefault="00466E42" w:rsidP="004D4A01">
      <w:pPr>
        <w:rPr>
          <w:rFonts w:ascii="Times New Roman" w:eastAsia="Times New Roman" w:hAnsi="Times New Roman" w:cs="Times New Roman"/>
        </w:rPr>
      </w:pPr>
      <w:r w:rsidRPr="00466E42">
        <w:rPr>
          <w:rFonts w:ascii="Calibri" w:eastAsia="Times New Roman" w:hAnsi="Calibri" w:cs="Calibri"/>
          <w:color w:val="000000"/>
          <w:sz w:val="22"/>
          <w:szCs w:val="22"/>
        </w:rPr>
        <w:t>For more, go to </w:t>
      </w:r>
      <w:hyperlink r:id="rId4" w:tooltip="http://www.wispolitics.com/" w:history="1">
        <w:r w:rsidRPr="00466E42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www.wispolitics.com</w:t>
        </w:r>
      </w:hyperlink>
    </w:p>
    <w:p w14:paraId="494CE336" w14:textId="38F13E1B" w:rsidR="00E129ED" w:rsidRDefault="00E129ED" w:rsidP="00466E42"/>
    <w:p w14:paraId="2819C919" w14:textId="77777777" w:rsidR="002518A1" w:rsidRDefault="002518A1" w:rsidP="002518A1">
      <w:pPr>
        <w:pStyle w:val="NormalWeb"/>
      </w:pPr>
      <w:r>
        <w:rPr>
          <w:rStyle w:val="s1"/>
          <w:i/>
          <w:iCs/>
        </w:rPr>
        <w:lastRenderedPageBreak/>
        <w:t xml:space="preserve">The Capitol Report is written by editorial staff at WisPolitics.com, a nonpartisan, Madison-based news service that specializes in coverage of government and </w:t>
      </w:r>
      <w:proofErr w:type="gramStart"/>
      <w:r>
        <w:rPr>
          <w:rStyle w:val="s1"/>
          <w:i/>
          <w:iCs/>
        </w:rPr>
        <w:t>politics, and</w:t>
      </w:r>
      <w:proofErr w:type="gramEnd"/>
      <w:r>
        <w:rPr>
          <w:rStyle w:val="s1"/>
          <w:i/>
          <w:iCs/>
        </w:rPr>
        <w:t xml:space="preserve"> is distributed for publication by members of the Wisconsin Newspaper Association.</w:t>
      </w:r>
    </w:p>
    <w:p w14:paraId="00447FE1" w14:textId="77777777" w:rsidR="002518A1" w:rsidRDefault="002518A1" w:rsidP="002518A1">
      <w:pPr>
        <w:pStyle w:val="NormalWeb"/>
      </w:pPr>
      <w:r>
        <w:rPr>
          <w:rStyle w:val="Emphasis"/>
        </w:rPr>
        <w:t>Copyright © WisPolitics.com</w:t>
      </w:r>
    </w:p>
    <w:p w14:paraId="19E867D4" w14:textId="77777777" w:rsidR="002518A1" w:rsidRDefault="002518A1" w:rsidP="00466E42"/>
    <w:sectPr w:rsidR="0025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ED"/>
    <w:rsid w:val="002518A1"/>
    <w:rsid w:val="002622C0"/>
    <w:rsid w:val="00466E42"/>
    <w:rsid w:val="004D4A01"/>
    <w:rsid w:val="005A7A4B"/>
    <w:rsid w:val="006660EA"/>
    <w:rsid w:val="008025D2"/>
    <w:rsid w:val="00BC07DF"/>
    <w:rsid w:val="00E129ED"/>
    <w:rsid w:val="00E2172F"/>
    <w:rsid w:val="00EC2F36"/>
    <w:rsid w:val="00F4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3A7CD"/>
  <w15:chartTrackingRefBased/>
  <w15:docId w15:val="{D7BB2758-DF49-A94C-B2A8-7EBF82A9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6E42"/>
  </w:style>
  <w:style w:type="character" w:styleId="Hyperlink">
    <w:name w:val="Hyperlink"/>
    <w:basedOn w:val="DefaultParagraphFont"/>
    <w:uiPriority w:val="99"/>
    <w:semiHidden/>
    <w:unhideWhenUsed/>
    <w:rsid w:val="00466E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18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2518A1"/>
  </w:style>
  <w:style w:type="character" w:styleId="Emphasis">
    <w:name w:val="Emphasis"/>
    <w:basedOn w:val="DefaultParagraphFont"/>
    <w:uiPriority w:val="20"/>
    <w:qFormat/>
    <w:rsid w:val="00251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spoli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Hunter</dc:creator>
  <cp:keywords/>
  <dc:description/>
  <cp:lastModifiedBy>Denise Guttery</cp:lastModifiedBy>
  <cp:revision>9</cp:revision>
  <dcterms:created xsi:type="dcterms:W3CDTF">2022-06-02T22:38:00Z</dcterms:created>
  <dcterms:modified xsi:type="dcterms:W3CDTF">2022-06-27T16:34:00Z</dcterms:modified>
</cp:coreProperties>
</file>