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4C3D" w14:textId="53047ADC" w:rsidR="0020595E" w:rsidRPr="0020595E" w:rsidRDefault="0020595E" w:rsidP="0054480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0595E">
        <w:rPr>
          <w:rFonts w:ascii="Arial" w:hAnsi="Arial" w:cs="Arial"/>
          <w:b/>
          <w:i/>
          <w:sz w:val="24"/>
          <w:szCs w:val="24"/>
        </w:rPr>
        <w:t>Know Your Legal Rights</w:t>
      </w:r>
    </w:p>
    <w:p w14:paraId="1668F179" w14:textId="77777777" w:rsidR="0020595E" w:rsidRDefault="0020595E" w:rsidP="00544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D2F2C" w14:textId="77777777" w:rsidR="00F021A1" w:rsidRDefault="00F021A1" w:rsidP="00F021A1">
      <w:pPr>
        <w:pStyle w:val="BodyText"/>
        <w:spacing w:after="0" w:line="240" w:lineRule="auto"/>
      </w:pPr>
      <w:r>
        <w:rPr>
          <w:rStyle w:val="Emphasis"/>
        </w:rPr>
        <w:t>Know Your Legal Rights</w:t>
      </w:r>
      <w:r>
        <w:t xml:space="preserve"> is a bi-monthly column distributed by the State Bar of Wisconsin. It is written by members of the</w:t>
      </w:r>
      <w:r>
        <w:rPr>
          <w:rStyle w:val="Emphasis"/>
        </w:rPr>
        <w:t xml:space="preserve"> State Bar of Wisconsin’s Lawyer Referral and Information Service (LRIS), which connects Wisconsinites with lawyers throughout the state. Learn more at </w:t>
      </w:r>
      <w:hyperlink r:id="rId8">
        <w:r>
          <w:rPr>
            <w:rStyle w:val="InternetLink"/>
          </w:rPr>
          <w:t>wislaw.org</w:t>
        </w:r>
      </w:hyperlink>
      <w:r>
        <w:rPr>
          <w:rStyle w:val="Emphasis"/>
        </w:rPr>
        <w:t>.</w:t>
      </w:r>
    </w:p>
    <w:p w14:paraId="15144F7A" w14:textId="77777777" w:rsidR="00F021A1" w:rsidRDefault="00F021A1" w:rsidP="00544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C29079" w14:textId="77777777" w:rsidR="00F021A1" w:rsidRDefault="00F021A1" w:rsidP="00544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D26A0" w14:textId="4739B431" w:rsidR="008D0FC8" w:rsidRPr="002907D8" w:rsidRDefault="0020595E" w:rsidP="00544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Vacation s</w:t>
      </w:r>
      <w:r w:rsidR="008A6549" w:rsidRPr="002907D8">
        <w:rPr>
          <w:rFonts w:ascii="Arial" w:hAnsi="Arial" w:cs="Arial"/>
          <w:b/>
          <w:sz w:val="24"/>
          <w:szCs w:val="24"/>
        </w:rPr>
        <w:t xml:space="preserve">eason: </w:t>
      </w:r>
      <w:r w:rsidR="00FA337F">
        <w:rPr>
          <w:rFonts w:ascii="Arial" w:hAnsi="Arial" w:cs="Arial"/>
          <w:b/>
          <w:sz w:val="24"/>
          <w:szCs w:val="24"/>
        </w:rPr>
        <w:t>Understanding l</w:t>
      </w:r>
      <w:r>
        <w:rPr>
          <w:rFonts w:ascii="Arial" w:hAnsi="Arial" w:cs="Arial"/>
          <w:b/>
          <w:sz w:val="24"/>
          <w:szCs w:val="24"/>
        </w:rPr>
        <w:t>aws on short-term r</w:t>
      </w:r>
      <w:r w:rsidR="008A6549" w:rsidRPr="002907D8">
        <w:rPr>
          <w:rFonts w:ascii="Arial" w:hAnsi="Arial" w:cs="Arial"/>
          <w:b/>
          <w:sz w:val="24"/>
          <w:szCs w:val="24"/>
        </w:rPr>
        <w:t>entals</w:t>
      </w:r>
      <w:r w:rsidR="005C4F41" w:rsidRPr="002907D8">
        <w:rPr>
          <w:rFonts w:ascii="Arial" w:hAnsi="Arial" w:cs="Arial"/>
          <w:b/>
          <w:sz w:val="24"/>
          <w:szCs w:val="24"/>
        </w:rPr>
        <w:t xml:space="preserve"> </w:t>
      </w:r>
    </w:p>
    <w:p w14:paraId="38AF9E4B" w14:textId="0111A8AD" w:rsidR="00544808" w:rsidRDefault="00544808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0B823" w14:textId="77777777" w:rsidR="00F021A1" w:rsidRPr="002907D8" w:rsidRDefault="00F021A1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922CA" w14:textId="7ED3A3E4" w:rsidR="008C586D" w:rsidRPr="008C586D" w:rsidRDefault="008C586D" w:rsidP="0054480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586D">
        <w:rPr>
          <w:rFonts w:ascii="Arial" w:hAnsi="Arial" w:cs="Arial"/>
          <w:sz w:val="24"/>
          <w:szCs w:val="24"/>
          <w:shd w:val="clear" w:color="auto" w:fill="FFFFFF"/>
        </w:rPr>
        <w:t xml:space="preserve">By Attorney </w:t>
      </w:r>
      <w:r w:rsidRPr="008C586D">
        <w:rPr>
          <w:rStyle w:val="Emph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Adam </w:t>
      </w:r>
      <w:proofErr w:type="spellStart"/>
      <w:r w:rsidRPr="008C586D">
        <w:rPr>
          <w:rStyle w:val="Emph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Vanderheyden</w:t>
      </w:r>
      <w:proofErr w:type="spellEnd"/>
      <w:r w:rsidRPr="008C586D">
        <w:rPr>
          <w:rStyle w:val="Emphasis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, Rohde Dales LLP, Sheboygan</w:t>
      </w:r>
    </w:p>
    <w:p w14:paraId="50C09891" w14:textId="77777777" w:rsidR="008C586D" w:rsidRDefault="008C586D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CFCD7" w14:textId="56AB3529" w:rsidR="0056549F" w:rsidRPr="003D4D4D" w:rsidRDefault="00566B15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D4D">
        <w:rPr>
          <w:rFonts w:ascii="Arial" w:hAnsi="Arial" w:cs="Arial"/>
          <w:sz w:val="24"/>
          <w:szCs w:val="24"/>
        </w:rPr>
        <w:t xml:space="preserve">Wisconsin has a lot to offer, especially in the </w:t>
      </w:r>
      <w:r w:rsidR="0056549F" w:rsidRPr="003D4D4D">
        <w:rPr>
          <w:rFonts w:ascii="Arial" w:hAnsi="Arial" w:cs="Arial"/>
          <w:sz w:val="24"/>
          <w:szCs w:val="24"/>
        </w:rPr>
        <w:t>summer months. Rivers and lakes, sho</w:t>
      </w:r>
      <w:r w:rsidR="003D4D4D" w:rsidRPr="003D4D4D">
        <w:rPr>
          <w:rFonts w:ascii="Arial" w:hAnsi="Arial" w:cs="Arial"/>
          <w:sz w:val="24"/>
          <w:szCs w:val="24"/>
        </w:rPr>
        <w:t xml:space="preserve">reline beaches, the North Woods, </w:t>
      </w:r>
      <w:r w:rsidR="003D4D4D" w:rsidRPr="003C0E95">
        <w:rPr>
          <w:rFonts w:ascii="Arial" w:hAnsi="Arial" w:cs="Arial"/>
          <w:sz w:val="24"/>
          <w:szCs w:val="24"/>
        </w:rPr>
        <w:t xml:space="preserve">championship golf courses and </w:t>
      </w:r>
      <w:r w:rsidR="00F021A1">
        <w:rPr>
          <w:rFonts w:ascii="Arial" w:hAnsi="Arial" w:cs="Arial"/>
          <w:sz w:val="24"/>
          <w:szCs w:val="24"/>
        </w:rPr>
        <w:t>world-renowned</w:t>
      </w:r>
      <w:r w:rsidR="003D4D4D" w:rsidRPr="003C0E95">
        <w:rPr>
          <w:rFonts w:ascii="Arial" w:hAnsi="Arial" w:cs="Arial"/>
          <w:sz w:val="24"/>
          <w:szCs w:val="24"/>
        </w:rPr>
        <w:t xml:space="preserve"> sports venues</w:t>
      </w:r>
      <w:r w:rsidR="0056549F" w:rsidRPr="003C0E95">
        <w:rPr>
          <w:rFonts w:ascii="Arial" w:hAnsi="Arial" w:cs="Arial"/>
          <w:sz w:val="24"/>
          <w:szCs w:val="24"/>
        </w:rPr>
        <w:t xml:space="preserve"> provide something for everyone</w:t>
      </w:r>
      <w:r w:rsidR="003D4D4D" w:rsidRPr="003C0E95">
        <w:rPr>
          <w:rFonts w:ascii="Arial" w:hAnsi="Arial" w:cs="Arial"/>
          <w:sz w:val="24"/>
          <w:szCs w:val="24"/>
        </w:rPr>
        <w:t xml:space="preserve"> in both rural and urban settings</w:t>
      </w:r>
      <w:r w:rsidR="0056549F" w:rsidRPr="003C0E95">
        <w:rPr>
          <w:rFonts w:ascii="Arial" w:hAnsi="Arial" w:cs="Arial"/>
          <w:sz w:val="24"/>
          <w:szCs w:val="24"/>
        </w:rPr>
        <w:t>.</w:t>
      </w:r>
      <w:r w:rsidR="0056549F" w:rsidRPr="003D4D4D">
        <w:rPr>
          <w:rFonts w:ascii="Arial" w:hAnsi="Arial" w:cs="Arial"/>
          <w:sz w:val="24"/>
          <w:szCs w:val="24"/>
        </w:rPr>
        <w:t xml:space="preserve"> Add cheese curds to the mix and the state </w:t>
      </w:r>
      <w:r w:rsidR="001067C4">
        <w:rPr>
          <w:rFonts w:ascii="Arial" w:hAnsi="Arial" w:cs="Arial"/>
          <w:sz w:val="24"/>
          <w:szCs w:val="24"/>
        </w:rPr>
        <w:t xml:space="preserve">practically </w:t>
      </w:r>
      <w:r w:rsidR="0056549F" w:rsidRPr="003D4D4D">
        <w:rPr>
          <w:rFonts w:ascii="Arial" w:hAnsi="Arial" w:cs="Arial"/>
          <w:sz w:val="24"/>
          <w:szCs w:val="24"/>
        </w:rPr>
        <w:t>sells itself.</w:t>
      </w:r>
    </w:p>
    <w:p w14:paraId="2379388D" w14:textId="77777777" w:rsidR="0056549F" w:rsidRPr="002907D8" w:rsidRDefault="0056549F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7ADA0" w14:textId="55C7CE4F" w:rsidR="005C4F41" w:rsidRPr="002907D8" w:rsidRDefault="00F021A1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Home-sharing</w:t>
      </w:r>
      <w:r w:rsidR="0056549F" w:rsidRPr="002907D8">
        <w:rPr>
          <w:rFonts w:ascii="Arial" w:hAnsi="Arial" w:cs="Arial"/>
          <w:sz w:val="24"/>
          <w:szCs w:val="24"/>
        </w:rPr>
        <w:t xml:space="preserve"> companies like Airbnb and </w:t>
      </w:r>
      <w:proofErr w:type="spellStart"/>
      <w:r w:rsidR="0056549F" w:rsidRPr="002907D8">
        <w:rPr>
          <w:rFonts w:ascii="Arial" w:hAnsi="Arial" w:cs="Arial"/>
          <w:sz w:val="24"/>
          <w:szCs w:val="24"/>
        </w:rPr>
        <w:t>Vrbo</w:t>
      </w:r>
      <w:proofErr w:type="spellEnd"/>
      <w:r w:rsidR="009140E3" w:rsidRPr="002907D8">
        <w:rPr>
          <w:rFonts w:ascii="Arial" w:hAnsi="Arial" w:cs="Arial"/>
          <w:sz w:val="24"/>
          <w:szCs w:val="24"/>
        </w:rPr>
        <w:t xml:space="preserve"> have</w:t>
      </w:r>
      <w:r w:rsidR="0056549F" w:rsidRPr="002907D8">
        <w:rPr>
          <w:rFonts w:ascii="Arial" w:hAnsi="Arial" w:cs="Arial"/>
          <w:sz w:val="24"/>
          <w:szCs w:val="24"/>
        </w:rPr>
        <w:t xml:space="preserve"> opened the doors for home</w:t>
      </w:r>
      <w:r w:rsidR="005A7DA7" w:rsidRPr="002907D8">
        <w:rPr>
          <w:rFonts w:ascii="Arial" w:hAnsi="Arial" w:cs="Arial"/>
          <w:sz w:val="24"/>
          <w:szCs w:val="24"/>
        </w:rPr>
        <w:t>owners to take part in Wisconsin’s</w:t>
      </w:r>
      <w:r w:rsidR="0056549F" w:rsidRPr="002907D8">
        <w:rPr>
          <w:rFonts w:ascii="Arial" w:hAnsi="Arial" w:cs="Arial"/>
          <w:sz w:val="24"/>
          <w:szCs w:val="24"/>
        </w:rPr>
        <w:t xml:space="preserve"> $17 bi</w:t>
      </w:r>
      <w:r w:rsidR="00A54FA6" w:rsidRPr="002907D8">
        <w:rPr>
          <w:rFonts w:ascii="Arial" w:hAnsi="Arial" w:cs="Arial"/>
          <w:sz w:val="24"/>
          <w:szCs w:val="24"/>
        </w:rPr>
        <w:t>llion tourism</w:t>
      </w:r>
      <w:r w:rsidR="0020595E">
        <w:rPr>
          <w:rFonts w:ascii="Arial" w:hAnsi="Arial" w:cs="Arial"/>
          <w:sz w:val="24"/>
          <w:szCs w:val="24"/>
        </w:rPr>
        <w:t xml:space="preserve"> industry by facilitating vacation rentals for residential properties</w:t>
      </w:r>
      <w:r w:rsidR="00A54FA6" w:rsidRPr="002907D8">
        <w:rPr>
          <w:rFonts w:ascii="Arial" w:hAnsi="Arial" w:cs="Arial"/>
          <w:sz w:val="24"/>
          <w:szCs w:val="24"/>
        </w:rPr>
        <w:t>.</w:t>
      </w:r>
      <w:r w:rsidR="009140E3" w:rsidRPr="002907D8">
        <w:rPr>
          <w:rFonts w:ascii="Arial" w:hAnsi="Arial" w:cs="Arial"/>
          <w:sz w:val="24"/>
          <w:szCs w:val="24"/>
        </w:rPr>
        <w:t xml:space="preserve"> Post-pandemic, these listings will only increase.</w:t>
      </w:r>
      <w:r w:rsidR="0056549F" w:rsidRPr="002907D8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>some laws apply</w:t>
      </w:r>
      <w:r w:rsidR="0056549F" w:rsidRPr="002907D8">
        <w:rPr>
          <w:rFonts w:ascii="Arial" w:hAnsi="Arial" w:cs="Arial"/>
          <w:sz w:val="24"/>
          <w:szCs w:val="24"/>
        </w:rPr>
        <w:t xml:space="preserve"> to “</w:t>
      </w:r>
      <w:r w:rsidR="009140E3" w:rsidRPr="002907D8">
        <w:rPr>
          <w:rFonts w:ascii="Arial" w:hAnsi="Arial" w:cs="Arial"/>
          <w:sz w:val="24"/>
          <w:szCs w:val="24"/>
        </w:rPr>
        <w:t xml:space="preserve">short-term rentals” </w:t>
      </w:r>
      <w:r w:rsidR="005A7DA7" w:rsidRPr="002907D8">
        <w:rPr>
          <w:rFonts w:ascii="Arial" w:hAnsi="Arial" w:cs="Arial"/>
          <w:sz w:val="24"/>
          <w:szCs w:val="24"/>
        </w:rPr>
        <w:t>of fewer than 30 consecutive days.</w:t>
      </w:r>
    </w:p>
    <w:p w14:paraId="5EB9D5F7" w14:textId="77777777" w:rsidR="009140E3" w:rsidRPr="002907D8" w:rsidRDefault="009140E3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25128" w14:textId="630018A3" w:rsidR="009140E3" w:rsidRPr="002907D8" w:rsidRDefault="009140E3" w:rsidP="00544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07D8">
        <w:rPr>
          <w:rFonts w:ascii="Arial" w:hAnsi="Arial" w:cs="Arial"/>
          <w:b/>
          <w:sz w:val="24"/>
          <w:szCs w:val="24"/>
        </w:rPr>
        <w:t>Statewide Law</w:t>
      </w:r>
    </w:p>
    <w:p w14:paraId="1DEE7A99" w14:textId="77777777" w:rsidR="005A7DA7" w:rsidRPr="002907D8" w:rsidRDefault="005A7DA7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4852F" w14:textId="05595935" w:rsidR="002907D8" w:rsidRDefault="005A7DA7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7D8">
        <w:rPr>
          <w:rFonts w:ascii="Arial" w:hAnsi="Arial" w:cs="Arial"/>
          <w:sz w:val="24"/>
          <w:szCs w:val="24"/>
        </w:rPr>
        <w:t>In 2017, Wisconsin enacted a short-term rental law</w:t>
      </w:r>
      <w:r w:rsidR="009C405F">
        <w:rPr>
          <w:rFonts w:ascii="Arial" w:hAnsi="Arial" w:cs="Arial"/>
          <w:sz w:val="24"/>
          <w:szCs w:val="24"/>
        </w:rPr>
        <w:t xml:space="preserve"> – also known as the Right to Rent Law – </w:t>
      </w:r>
      <w:r w:rsidRPr="002907D8">
        <w:rPr>
          <w:rFonts w:ascii="Arial" w:hAnsi="Arial" w:cs="Arial"/>
          <w:sz w:val="24"/>
          <w:szCs w:val="24"/>
        </w:rPr>
        <w:t>that applies statewide. Under the law, no city, village, town, or county</w:t>
      </w:r>
      <w:r w:rsidR="002907D8" w:rsidRPr="002907D8">
        <w:rPr>
          <w:rFonts w:ascii="Arial" w:hAnsi="Arial" w:cs="Arial"/>
          <w:sz w:val="24"/>
          <w:szCs w:val="24"/>
        </w:rPr>
        <w:t xml:space="preserve"> (political subdivision)</w:t>
      </w:r>
      <w:r w:rsidRPr="002907D8">
        <w:rPr>
          <w:rFonts w:ascii="Arial" w:hAnsi="Arial" w:cs="Arial"/>
          <w:sz w:val="24"/>
          <w:szCs w:val="24"/>
        </w:rPr>
        <w:t xml:space="preserve"> can prohibit rentals of residences for seven </w:t>
      </w:r>
      <w:r w:rsidR="00A54FA6" w:rsidRPr="002907D8">
        <w:rPr>
          <w:rFonts w:ascii="Arial" w:hAnsi="Arial" w:cs="Arial"/>
          <w:sz w:val="24"/>
          <w:szCs w:val="24"/>
        </w:rPr>
        <w:t xml:space="preserve">consecutive </w:t>
      </w:r>
      <w:r w:rsidRPr="002907D8">
        <w:rPr>
          <w:rFonts w:ascii="Arial" w:hAnsi="Arial" w:cs="Arial"/>
          <w:sz w:val="24"/>
          <w:szCs w:val="24"/>
        </w:rPr>
        <w:t>days or longer.</w:t>
      </w:r>
      <w:r w:rsidR="00A54FA6" w:rsidRPr="002907D8">
        <w:rPr>
          <w:rFonts w:ascii="Arial" w:hAnsi="Arial" w:cs="Arial"/>
          <w:sz w:val="24"/>
          <w:szCs w:val="24"/>
        </w:rPr>
        <w:t xml:space="preserve"> </w:t>
      </w:r>
    </w:p>
    <w:p w14:paraId="30E53631" w14:textId="77777777" w:rsidR="002907D8" w:rsidRDefault="002907D8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D99CE" w14:textId="7345BB79" w:rsidR="009140E3" w:rsidRPr="002907D8" w:rsidRDefault="002907D8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statewide</w:t>
      </w:r>
      <w:r w:rsidR="0077434F">
        <w:rPr>
          <w:rFonts w:ascii="Arial" w:hAnsi="Arial" w:cs="Arial"/>
          <w:sz w:val="24"/>
          <w:szCs w:val="24"/>
        </w:rPr>
        <w:t xml:space="preserve"> law does not override</w:t>
      </w:r>
      <w:r>
        <w:rPr>
          <w:rFonts w:ascii="Arial" w:hAnsi="Arial" w:cs="Arial"/>
          <w:sz w:val="24"/>
          <w:szCs w:val="24"/>
        </w:rPr>
        <w:t xml:space="preserve"> local laws that place restrictions on short-term rentals o</w:t>
      </w:r>
      <w:r w:rsidR="008C586D">
        <w:rPr>
          <w:rFonts w:ascii="Arial" w:hAnsi="Arial" w:cs="Arial"/>
          <w:sz w:val="24"/>
          <w:szCs w:val="24"/>
        </w:rPr>
        <w:t>f less than 7 days or don’t conflict with provisions of the state law.</w:t>
      </w:r>
    </w:p>
    <w:p w14:paraId="68A931D4" w14:textId="77777777" w:rsidR="009140E3" w:rsidRPr="002907D8" w:rsidRDefault="009140E3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22E3F" w14:textId="108A700E" w:rsidR="00A54FA6" w:rsidRPr="002907D8" w:rsidRDefault="009140E3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7D8">
        <w:rPr>
          <w:rFonts w:ascii="Arial" w:hAnsi="Arial" w:cs="Arial"/>
          <w:sz w:val="24"/>
          <w:szCs w:val="24"/>
        </w:rPr>
        <w:t>The</w:t>
      </w:r>
      <w:r w:rsidR="002907D8">
        <w:rPr>
          <w:rFonts w:ascii="Arial" w:hAnsi="Arial" w:cs="Arial"/>
          <w:sz w:val="24"/>
          <w:szCs w:val="24"/>
        </w:rPr>
        <w:t xml:space="preserve"> state</w:t>
      </w:r>
      <w:r w:rsidRPr="002907D8">
        <w:rPr>
          <w:rFonts w:ascii="Arial" w:hAnsi="Arial" w:cs="Arial"/>
          <w:sz w:val="24"/>
          <w:szCs w:val="24"/>
        </w:rPr>
        <w:t xml:space="preserve"> law followed several</w:t>
      </w:r>
      <w:r w:rsidR="00A54FA6" w:rsidRPr="002907D8">
        <w:rPr>
          <w:rFonts w:ascii="Arial" w:hAnsi="Arial" w:cs="Arial"/>
          <w:sz w:val="24"/>
          <w:szCs w:val="24"/>
        </w:rPr>
        <w:t xml:space="preserve"> lawsuits involving homeowners who </w:t>
      </w:r>
      <w:r w:rsidR="0066566C" w:rsidRPr="002907D8">
        <w:rPr>
          <w:rFonts w:ascii="Arial" w:hAnsi="Arial" w:cs="Arial"/>
          <w:sz w:val="24"/>
          <w:szCs w:val="24"/>
        </w:rPr>
        <w:t>wanted to rent their homes</w:t>
      </w:r>
      <w:r w:rsidRPr="002907D8">
        <w:rPr>
          <w:rFonts w:ascii="Arial" w:hAnsi="Arial" w:cs="Arial"/>
          <w:sz w:val="24"/>
          <w:szCs w:val="24"/>
        </w:rPr>
        <w:t xml:space="preserve"> but were told </w:t>
      </w:r>
      <w:proofErr w:type="gramStart"/>
      <w:r w:rsidRPr="002907D8">
        <w:rPr>
          <w:rFonts w:ascii="Arial" w:hAnsi="Arial" w:cs="Arial"/>
          <w:sz w:val="24"/>
          <w:szCs w:val="24"/>
        </w:rPr>
        <w:t>that local ordinances</w:t>
      </w:r>
      <w:proofErr w:type="gramEnd"/>
      <w:r w:rsidRPr="002907D8">
        <w:rPr>
          <w:rFonts w:ascii="Arial" w:hAnsi="Arial" w:cs="Arial"/>
          <w:sz w:val="24"/>
          <w:szCs w:val="24"/>
        </w:rPr>
        <w:t xml:space="preserve"> prohibited such short-term rentals.</w:t>
      </w:r>
      <w:r w:rsidR="0077434F">
        <w:rPr>
          <w:rFonts w:ascii="Arial" w:hAnsi="Arial" w:cs="Arial"/>
          <w:sz w:val="24"/>
          <w:szCs w:val="24"/>
        </w:rPr>
        <w:t xml:space="preserve"> In so</w:t>
      </w:r>
      <w:r w:rsidR="00DB3F56">
        <w:rPr>
          <w:rFonts w:ascii="Arial" w:hAnsi="Arial" w:cs="Arial"/>
          <w:sz w:val="24"/>
          <w:szCs w:val="24"/>
        </w:rPr>
        <w:t>me cases, neighbors</w:t>
      </w:r>
      <w:r w:rsidR="0077434F">
        <w:rPr>
          <w:rFonts w:ascii="Arial" w:hAnsi="Arial" w:cs="Arial"/>
          <w:sz w:val="24"/>
          <w:szCs w:val="24"/>
        </w:rPr>
        <w:t xml:space="preserve"> may </w:t>
      </w:r>
      <w:r w:rsidR="008C586D">
        <w:rPr>
          <w:rFonts w:ascii="Arial" w:hAnsi="Arial" w:cs="Arial"/>
          <w:sz w:val="24"/>
          <w:szCs w:val="24"/>
        </w:rPr>
        <w:t xml:space="preserve">prompt </w:t>
      </w:r>
      <w:r w:rsidR="0077434F">
        <w:rPr>
          <w:rFonts w:ascii="Arial" w:hAnsi="Arial" w:cs="Arial"/>
          <w:sz w:val="24"/>
          <w:szCs w:val="24"/>
        </w:rPr>
        <w:t>restrict</w:t>
      </w:r>
      <w:r w:rsidR="008C586D">
        <w:rPr>
          <w:rFonts w:ascii="Arial" w:hAnsi="Arial" w:cs="Arial"/>
          <w:sz w:val="24"/>
          <w:szCs w:val="24"/>
        </w:rPr>
        <w:t>ions on</w:t>
      </w:r>
      <w:r w:rsidR="0077434F">
        <w:rPr>
          <w:rFonts w:ascii="Arial" w:hAnsi="Arial" w:cs="Arial"/>
          <w:sz w:val="24"/>
          <w:szCs w:val="24"/>
        </w:rPr>
        <w:t xml:space="preserve"> </w:t>
      </w:r>
      <w:r w:rsidR="00DB3F56">
        <w:rPr>
          <w:rFonts w:ascii="Arial" w:hAnsi="Arial" w:cs="Arial"/>
          <w:sz w:val="24"/>
          <w:szCs w:val="24"/>
        </w:rPr>
        <w:t>short-term rentals in their community.</w:t>
      </w:r>
    </w:p>
    <w:p w14:paraId="457372FB" w14:textId="77777777" w:rsidR="009140E3" w:rsidRPr="002907D8" w:rsidRDefault="009140E3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E36BD" w14:textId="6C96C0A2" w:rsidR="009140E3" w:rsidRPr="002907D8" w:rsidRDefault="008C586D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</w:t>
      </w:r>
      <w:r w:rsidR="00DB3F56">
        <w:rPr>
          <w:rFonts w:ascii="Arial" w:hAnsi="Arial" w:cs="Arial"/>
          <w:sz w:val="24"/>
          <w:szCs w:val="24"/>
        </w:rPr>
        <w:t>ow, i</w:t>
      </w:r>
      <w:r w:rsidR="009140E3" w:rsidRPr="002907D8">
        <w:rPr>
          <w:rFonts w:ascii="Arial" w:hAnsi="Arial" w:cs="Arial"/>
          <w:sz w:val="24"/>
          <w:szCs w:val="24"/>
        </w:rPr>
        <w:t xml:space="preserve">f a homeowner decides to list their home as a “short-term rental” for periods of 7 to 30 days, a </w:t>
      </w:r>
      <w:r w:rsidR="002907D8" w:rsidRPr="002907D8">
        <w:rPr>
          <w:rFonts w:ascii="Arial" w:hAnsi="Arial" w:cs="Arial"/>
          <w:sz w:val="24"/>
          <w:szCs w:val="24"/>
        </w:rPr>
        <w:t>political subdivision</w:t>
      </w:r>
      <w:r w:rsidR="009140E3" w:rsidRPr="00290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cannot disallow it. It can only limit </w:t>
      </w:r>
      <w:r w:rsidR="009140E3" w:rsidRPr="002907D8">
        <w:rPr>
          <w:rFonts w:ascii="Arial" w:hAnsi="Arial" w:cs="Arial"/>
          <w:sz w:val="24"/>
          <w:szCs w:val="24"/>
        </w:rPr>
        <w:t>(by ordinance) the total number of days that a rental unit may be rente</w:t>
      </w:r>
      <w:r>
        <w:rPr>
          <w:rFonts w:ascii="Arial" w:hAnsi="Arial" w:cs="Arial"/>
          <w:sz w:val="24"/>
          <w:szCs w:val="24"/>
        </w:rPr>
        <w:t xml:space="preserve">d in a </w:t>
      </w:r>
      <w:r w:rsidR="0077434F">
        <w:rPr>
          <w:rFonts w:ascii="Arial" w:hAnsi="Arial" w:cs="Arial"/>
          <w:sz w:val="24"/>
          <w:szCs w:val="24"/>
        </w:rPr>
        <w:t>year, beyond 180 days</w:t>
      </w:r>
      <w:r w:rsidR="009140E3" w:rsidRPr="002907D8">
        <w:rPr>
          <w:rFonts w:ascii="Arial" w:hAnsi="Arial" w:cs="Arial"/>
          <w:sz w:val="24"/>
          <w:szCs w:val="24"/>
        </w:rPr>
        <w:t>.</w:t>
      </w:r>
    </w:p>
    <w:p w14:paraId="799B5095" w14:textId="77777777" w:rsidR="002907D8" w:rsidRPr="002907D8" w:rsidRDefault="002907D8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8DBC2" w14:textId="77777777" w:rsidR="002907D8" w:rsidRDefault="002907D8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07D8">
        <w:rPr>
          <w:rFonts w:ascii="Arial" w:hAnsi="Arial" w:cs="Arial"/>
          <w:sz w:val="24"/>
          <w:szCs w:val="24"/>
        </w:rPr>
        <w:t>The political subdivision cannot limit rentals to certain times of the year but “</w:t>
      </w:r>
      <w:r w:rsidRPr="002907D8">
        <w:rPr>
          <w:rFonts w:ascii="Arial" w:hAnsi="Arial" w:cs="Arial"/>
          <w:color w:val="000000"/>
          <w:sz w:val="24"/>
          <w:szCs w:val="24"/>
        </w:rPr>
        <w:t>may require that the maximum number of allowable rental days within a 365-day period must run consecutively.”</w:t>
      </w:r>
      <w:r>
        <w:rPr>
          <w:rFonts w:ascii="Arial" w:hAnsi="Arial" w:cs="Arial"/>
          <w:color w:val="000000"/>
          <w:sz w:val="24"/>
          <w:szCs w:val="24"/>
        </w:rPr>
        <w:t xml:space="preserve"> Before renting, a renter must notify the clerk of the political subdivision. </w:t>
      </w:r>
    </w:p>
    <w:p w14:paraId="474200CB" w14:textId="77777777" w:rsidR="002907D8" w:rsidRDefault="002907D8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E70B1F" w14:textId="10A28E83" w:rsidR="002907D8" w:rsidRPr="002907D8" w:rsidRDefault="002907D8" w:rsidP="0054480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907D8">
        <w:rPr>
          <w:rFonts w:ascii="Arial" w:hAnsi="Arial" w:cs="Arial"/>
          <w:b/>
          <w:color w:val="000000"/>
          <w:sz w:val="24"/>
          <w:szCs w:val="24"/>
        </w:rPr>
        <w:t>Other Requirements</w:t>
      </w:r>
    </w:p>
    <w:p w14:paraId="62963A65" w14:textId="77777777" w:rsidR="002907D8" w:rsidRDefault="002907D8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255758" w14:textId="275A281A" w:rsidR="002907D8" w:rsidRPr="003C0E95" w:rsidRDefault="002907D8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0E95">
        <w:rPr>
          <w:rFonts w:ascii="Arial" w:hAnsi="Arial" w:cs="Arial"/>
          <w:color w:val="000000"/>
          <w:sz w:val="24"/>
          <w:szCs w:val="24"/>
        </w:rPr>
        <w:lastRenderedPageBreak/>
        <w:t>Additionally</w:t>
      </w:r>
      <w:r w:rsidR="0077434F" w:rsidRPr="003C0E95">
        <w:rPr>
          <w:rFonts w:ascii="Arial" w:hAnsi="Arial" w:cs="Arial"/>
          <w:color w:val="000000"/>
          <w:sz w:val="24"/>
          <w:szCs w:val="24"/>
        </w:rPr>
        <w:t>, the state law requires anyone who maintains, manages, or operates a short-term rental for more than 10 nights each year to obtain a “tourist rooming house” license from the state department of agriculture, trade, and consumer protection.</w:t>
      </w:r>
    </w:p>
    <w:p w14:paraId="4194B1F0" w14:textId="77777777" w:rsidR="0077434F" w:rsidRPr="003C0E95" w:rsidRDefault="0077434F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C14051" w14:textId="7B90684E" w:rsidR="0077434F" w:rsidRPr="003C0E95" w:rsidRDefault="00FA337F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0E95">
        <w:rPr>
          <w:rFonts w:ascii="Arial" w:hAnsi="Arial" w:cs="Arial"/>
          <w:color w:val="000000"/>
          <w:sz w:val="24"/>
          <w:szCs w:val="24"/>
        </w:rPr>
        <w:t>The tourist rooming h</w:t>
      </w:r>
      <w:r w:rsidR="0077434F" w:rsidRPr="003C0E95">
        <w:rPr>
          <w:rFonts w:ascii="Arial" w:hAnsi="Arial" w:cs="Arial"/>
          <w:color w:val="000000"/>
          <w:sz w:val="24"/>
          <w:szCs w:val="24"/>
        </w:rPr>
        <w:t xml:space="preserve">ouse license costs $110 annually, with a one-time pre-inspection fee of $300. A political subdivision may also enact ordinances that require a license from the political subdivision </w:t>
      </w:r>
      <w:proofErr w:type="gramStart"/>
      <w:r w:rsidR="0077434F" w:rsidRPr="003C0E95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="0077434F" w:rsidRPr="003C0E95">
        <w:rPr>
          <w:rFonts w:ascii="Arial" w:hAnsi="Arial" w:cs="Arial"/>
          <w:color w:val="000000"/>
          <w:sz w:val="24"/>
          <w:szCs w:val="24"/>
        </w:rPr>
        <w:t xml:space="preserve"> begin offering short-term rentals, in addition to the st</w:t>
      </w:r>
      <w:r w:rsidR="00DB3F56" w:rsidRPr="003C0E95">
        <w:rPr>
          <w:rFonts w:ascii="Arial" w:hAnsi="Arial" w:cs="Arial"/>
          <w:color w:val="000000"/>
          <w:sz w:val="24"/>
          <w:szCs w:val="24"/>
        </w:rPr>
        <w:t>ate license, and</w:t>
      </w:r>
      <w:r w:rsidR="009C405F" w:rsidRPr="003C0E95">
        <w:rPr>
          <w:rFonts w:ascii="Arial" w:hAnsi="Arial" w:cs="Arial"/>
          <w:color w:val="000000"/>
          <w:sz w:val="24"/>
          <w:szCs w:val="24"/>
        </w:rPr>
        <w:t xml:space="preserve"> may</w:t>
      </w:r>
      <w:r w:rsidR="00DB3F56" w:rsidRPr="003C0E95">
        <w:rPr>
          <w:rFonts w:ascii="Arial" w:hAnsi="Arial" w:cs="Arial"/>
          <w:color w:val="000000"/>
          <w:sz w:val="24"/>
          <w:szCs w:val="24"/>
        </w:rPr>
        <w:t xml:space="preserve"> enact other requirements that don’t conflict with state law.</w:t>
      </w:r>
    </w:p>
    <w:p w14:paraId="65EA2A1B" w14:textId="77777777" w:rsidR="009C405F" w:rsidRPr="003C0E95" w:rsidRDefault="009C405F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1D275F" w14:textId="77777777" w:rsidR="00FA337F" w:rsidRPr="003C0E95" w:rsidRDefault="009C405F" w:rsidP="00544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E95">
        <w:rPr>
          <w:rFonts w:ascii="Arial" w:hAnsi="Arial" w:cs="Arial"/>
          <w:color w:val="000000"/>
          <w:sz w:val="24"/>
          <w:szCs w:val="24"/>
        </w:rPr>
        <w:t>In fact, that’s exactly what the Town of Holland did in Sheboygan County. The town enacted an ordinance that placed other requ</w:t>
      </w:r>
      <w:r w:rsidR="00FA337F" w:rsidRPr="003C0E95">
        <w:rPr>
          <w:rFonts w:ascii="Arial" w:hAnsi="Arial" w:cs="Arial"/>
          <w:color w:val="000000"/>
          <w:sz w:val="24"/>
          <w:szCs w:val="24"/>
        </w:rPr>
        <w:t>irements on short-term rentals “</w:t>
      </w:r>
      <w:r w:rsidR="00FA337F" w:rsidRPr="003C0E95">
        <w:rPr>
          <w:rFonts w:ascii="Arial" w:hAnsi="Arial" w:cs="Arial"/>
          <w:sz w:val="24"/>
          <w:szCs w:val="24"/>
        </w:rPr>
        <w:t xml:space="preserve">to ensure that the quality of short-term rentals operating within the Town is adequate for protecting public health, safety and general welfare.” </w:t>
      </w:r>
    </w:p>
    <w:p w14:paraId="26E26794" w14:textId="77777777" w:rsidR="00FA337F" w:rsidRPr="003C0E95" w:rsidRDefault="00FA337F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E64C1" w14:textId="6D8D32F1" w:rsidR="00FA337F" w:rsidRPr="00FA337F" w:rsidRDefault="00FA337F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0E95">
        <w:rPr>
          <w:rFonts w:ascii="Arial" w:hAnsi="Arial" w:cs="Arial"/>
          <w:sz w:val="24"/>
          <w:szCs w:val="24"/>
        </w:rPr>
        <w:t>For instance, provisions of the ordinance prohibit excessive noise, limit th</w:t>
      </w:r>
      <w:r w:rsidR="00193157" w:rsidRPr="003C0E95">
        <w:rPr>
          <w:rFonts w:ascii="Arial" w:hAnsi="Arial" w:cs="Arial"/>
          <w:sz w:val="24"/>
          <w:szCs w:val="24"/>
        </w:rPr>
        <w:t>e number of occupants</w:t>
      </w:r>
      <w:r w:rsidRPr="003C0E95">
        <w:rPr>
          <w:rFonts w:ascii="Arial" w:hAnsi="Arial" w:cs="Arial"/>
          <w:sz w:val="24"/>
          <w:szCs w:val="24"/>
        </w:rPr>
        <w:t>, prohibits “greater than normal” traffic at the property, restricts outdoor events to no later than 10 p.m., and requires a property</w:t>
      </w:r>
      <w:r w:rsidR="00193157" w:rsidRPr="003C0E95">
        <w:rPr>
          <w:rFonts w:ascii="Arial" w:hAnsi="Arial" w:cs="Arial"/>
          <w:sz w:val="24"/>
          <w:szCs w:val="24"/>
        </w:rPr>
        <w:t xml:space="preserve"> manager to </w:t>
      </w:r>
      <w:proofErr w:type="gramStart"/>
      <w:r w:rsidR="00193157" w:rsidRPr="003C0E95">
        <w:rPr>
          <w:rFonts w:ascii="Arial" w:hAnsi="Arial" w:cs="Arial"/>
          <w:sz w:val="24"/>
          <w:szCs w:val="24"/>
        </w:rPr>
        <w:t>be available at all times</w:t>
      </w:r>
      <w:proofErr w:type="gramEnd"/>
      <w:r w:rsidRPr="003C0E95">
        <w:rPr>
          <w:rFonts w:ascii="Arial" w:hAnsi="Arial" w:cs="Arial"/>
          <w:sz w:val="24"/>
          <w:szCs w:val="24"/>
        </w:rPr>
        <w:t xml:space="preserve"> unless the owner lives within 35</w:t>
      </w:r>
      <w:r w:rsidR="00193157" w:rsidRPr="003C0E95">
        <w:rPr>
          <w:rFonts w:ascii="Arial" w:hAnsi="Arial" w:cs="Arial"/>
          <w:sz w:val="24"/>
          <w:szCs w:val="24"/>
        </w:rPr>
        <w:t xml:space="preserve"> miles of the short-term rental, among others.</w:t>
      </w:r>
    </w:p>
    <w:p w14:paraId="79FAC008" w14:textId="77777777" w:rsidR="00FA337F" w:rsidRDefault="00FA337F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5932C6" w14:textId="10BB5893" w:rsidR="009C405F" w:rsidRDefault="00193157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</w:t>
      </w:r>
      <w:r w:rsidR="008C586D">
        <w:rPr>
          <w:rFonts w:ascii="Arial" w:hAnsi="Arial" w:cs="Arial"/>
          <w:color w:val="000000"/>
          <w:sz w:val="24"/>
          <w:szCs w:val="24"/>
        </w:rPr>
        <w:t xml:space="preserve"> local requirements</w:t>
      </w:r>
      <w:r w:rsidR="009C405F">
        <w:rPr>
          <w:rFonts w:ascii="Arial" w:hAnsi="Arial" w:cs="Arial"/>
          <w:color w:val="000000"/>
          <w:sz w:val="24"/>
          <w:szCs w:val="24"/>
        </w:rPr>
        <w:t xml:space="preserve"> were challenged in court by a group called the Good Neighbors Alliance. </w:t>
      </w:r>
      <w:r>
        <w:rPr>
          <w:rFonts w:ascii="Arial" w:hAnsi="Arial" w:cs="Arial"/>
          <w:color w:val="000000"/>
          <w:sz w:val="24"/>
          <w:szCs w:val="24"/>
        </w:rPr>
        <w:t xml:space="preserve">But in </w:t>
      </w:r>
      <w:r w:rsidR="002018A9">
        <w:rPr>
          <w:rFonts w:ascii="Arial" w:hAnsi="Arial" w:cs="Arial"/>
          <w:color w:val="000000"/>
          <w:sz w:val="24"/>
          <w:szCs w:val="24"/>
        </w:rPr>
        <w:t>February, a cir</w:t>
      </w:r>
      <w:r w:rsidR="008C586D">
        <w:rPr>
          <w:rFonts w:ascii="Arial" w:hAnsi="Arial" w:cs="Arial"/>
          <w:color w:val="000000"/>
          <w:sz w:val="24"/>
          <w:szCs w:val="24"/>
        </w:rPr>
        <w:t>cuit court judge upheld the Town of Holland’s</w:t>
      </w:r>
      <w:r w:rsidR="002018A9">
        <w:rPr>
          <w:rFonts w:ascii="Arial" w:hAnsi="Arial" w:cs="Arial"/>
          <w:color w:val="000000"/>
          <w:sz w:val="24"/>
          <w:szCs w:val="24"/>
        </w:rPr>
        <w:t xml:space="preserve"> ordinance</w:t>
      </w:r>
      <w:r>
        <w:rPr>
          <w:rFonts w:ascii="Arial" w:hAnsi="Arial" w:cs="Arial"/>
          <w:color w:val="000000"/>
          <w:sz w:val="24"/>
          <w:szCs w:val="24"/>
        </w:rPr>
        <w:t xml:space="preserve"> relating to short-term rentals, in one of </w:t>
      </w:r>
      <w:r w:rsidR="00F021A1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first cases since the state law passed.</w:t>
      </w:r>
    </w:p>
    <w:p w14:paraId="3BC16701" w14:textId="77777777" w:rsidR="002018A9" w:rsidRDefault="002018A9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3FD7C1" w14:textId="21616A8B" w:rsidR="002018A9" w:rsidRDefault="002018A9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Thus, it’s important for those who want to rent their homes as short-term rentals to understand the state law, but also the local ordinances that may apply.</w:t>
      </w:r>
    </w:p>
    <w:p w14:paraId="31411EA7" w14:textId="77777777" w:rsidR="002018A9" w:rsidRDefault="002018A9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41C370" w14:textId="2A4F2AAA" w:rsidR="002018A9" w:rsidRDefault="00193157" w:rsidP="005448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communities balance</w:t>
      </w:r>
      <w:r w:rsidR="002018A9">
        <w:rPr>
          <w:rFonts w:ascii="Arial" w:hAnsi="Arial" w:cs="Arial"/>
          <w:color w:val="000000"/>
          <w:sz w:val="24"/>
          <w:szCs w:val="24"/>
        </w:rPr>
        <w:t xml:space="preserve"> rental rights with other concerns like limiting nuisances, preserving neighborhoods, and controlling health and safety, lawsuits concerning short-term rentals will likely continue in the tourist destination that is Wisconsin.</w:t>
      </w:r>
    </w:p>
    <w:p w14:paraId="69D13887" w14:textId="77777777" w:rsidR="002907D8" w:rsidRDefault="002907D8" w:rsidP="002907D8">
      <w:pPr>
        <w:shd w:val="clear" w:color="auto" w:fill="FFFFFF"/>
        <w:ind w:hanging="480"/>
        <w:rPr>
          <w:rFonts w:ascii="Arial" w:hAnsi="Arial" w:cs="Arial"/>
          <w:color w:val="000000"/>
          <w:sz w:val="24"/>
          <w:szCs w:val="24"/>
        </w:rPr>
      </w:pPr>
    </w:p>
    <w:p w14:paraId="2506921B" w14:textId="1AC98070" w:rsidR="0020595E" w:rsidRPr="002907D8" w:rsidRDefault="0020595E" w:rsidP="0020595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586D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 xml:space="preserve">Attorney Adam </w:t>
      </w:r>
      <w:proofErr w:type="spellStart"/>
      <w:r w:rsidRPr="008C586D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Vanderheyden</w:t>
      </w:r>
      <w:proofErr w:type="spellEnd"/>
      <w:r w:rsidRPr="008C586D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, Rohde Dales LLP, Sheboygan, practices personal injury, real estate, insurance, and commercial law. He is a member of the State Bar of Wisconsin’s Lawyer Referral and Information Service, which connects Wisconsinites with lawyers throughout the state. Learn more at </w:t>
      </w:r>
      <w:hyperlink r:id="rId9" w:history="1">
        <w:r>
          <w:rPr>
            <w:rStyle w:val="Hyperlink"/>
            <w:rFonts w:ascii="Arial" w:hAnsi="Arial" w:cs="Arial"/>
            <w:color w:val="0274BE"/>
            <w:bdr w:val="none" w:sz="0" w:space="0" w:color="auto" w:frame="1"/>
            <w:shd w:val="clear" w:color="auto" w:fill="FFFFFF"/>
          </w:rPr>
          <w:t>wislaw.org</w:t>
        </w:r>
      </w:hyperlink>
      <w:r>
        <w:rPr>
          <w:rStyle w:val="Emphasis"/>
          <w:rFonts w:ascii="Arial" w:hAnsi="Arial" w:cs="Arial"/>
          <w:color w:val="54595F"/>
          <w:bdr w:val="none" w:sz="0" w:space="0" w:color="auto" w:frame="1"/>
          <w:shd w:val="clear" w:color="auto" w:fill="FFFFFF"/>
        </w:rPr>
        <w:t>.</w:t>
      </w:r>
    </w:p>
    <w:p w14:paraId="1A72920D" w14:textId="77777777" w:rsidR="002907D8" w:rsidRPr="002907D8" w:rsidRDefault="002907D8" w:rsidP="002907D8">
      <w:pPr>
        <w:shd w:val="clear" w:color="auto" w:fill="FFFFFF"/>
        <w:ind w:hanging="480"/>
        <w:rPr>
          <w:rFonts w:ascii="Arial" w:hAnsi="Arial" w:cs="Arial"/>
          <w:color w:val="000000"/>
          <w:sz w:val="24"/>
          <w:szCs w:val="24"/>
        </w:rPr>
      </w:pPr>
    </w:p>
    <w:p w14:paraId="7DDF297D" w14:textId="77777777" w:rsidR="00726471" w:rsidRPr="002907D8" w:rsidRDefault="00726471" w:rsidP="005448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6471" w:rsidRPr="002907D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A94A" w14:textId="77777777" w:rsidR="0074352C" w:rsidRDefault="0074352C" w:rsidP="00C9614D">
      <w:pPr>
        <w:spacing w:after="0" w:line="240" w:lineRule="auto"/>
      </w:pPr>
      <w:r>
        <w:separator/>
      </w:r>
    </w:p>
  </w:endnote>
  <w:endnote w:type="continuationSeparator" w:id="0">
    <w:p w14:paraId="55C80FBE" w14:textId="77777777" w:rsidR="0074352C" w:rsidRDefault="0074352C" w:rsidP="00C9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53FB" w14:textId="77777777" w:rsidR="0074352C" w:rsidRDefault="0074352C" w:rsidP="00C9614D">
      <w:pPr>
        <w:spacing w:after="0" w:line="240" w:lineRule="auto"/>
      </w:pPr>
      <w:r>
        <w:separator/>
      </w:r>
    </w:p>
  </w:footnote>
  <w:footnote w:type="continuationSeparator" w:id="0">
    <w:p w14:paraId="1FC4C075" w14:textId="77777777" w:rsidR="0074352C" w:rsidRDefault="0074352C" w:rsidP="00C9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0329"/>
    <w:multiLevelType w:val="hybridMultilevel"/>
    <w:tmpl w:val="727C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0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08"/>
    <w:rsid w:val="00096281"/>
    <w:rsid w:val="0009705C"/>
    <w:rsid w:val="000A7162"/>
    <w:rsid w:val="000B6F1E"/>
    <w:rsid w:val="000C3571"/>
    <w:rsid w:val="000E374F"/>
    <w:rsid w:val="000E7724"/>
    <w:rsid w:val="000F667A"/>
    <w:rsid w:val="001067C4"/>
    <w:rsid w:val="00136CE9"/>
    <w:rsid w:val="0014663B"/>
    <w:rsid w:val="00180580"/>
    <w:rsid w:val="00193157"/>
    <w:rsid w:val="001B12DA"/>
    <w:rsid w:val="001E23FF"/>
    <w:rsid w:val="002018A9"/>
    <w:rsid w:val="002026B8"/>
    <w:rsid w:val="0020595E"/>
    <w:rsid w:val="002907D8"/>
    <w:rsid w:val="00292DFF"/>
    <w:rsid w:val="002F4FA8"/>
    <w:rsid w:val="00301A50"/>
    <w:rsid w:val="0030587F"/>
    <w:rsid w:val="00310EF9"/>
    <w:rsid w:val="00311B50"/>
    <w:rsid w:val="00365568"/>
    <w:rsid w:val="00387A37"/>
    <w:rsid w:val="00397CF5"/>
    <w:rsid w:val="003B2CB7"/>
    <w:rsid w:val="003B6F9B"/>
    <w:rsid w:val="003C0E95"/>
    <w:rsid w:val="003D4D4D"/>
    <w:rsid w:val="004373AD"/>
    <w:rsid w:val="0045088E"/>
    <w:rsid w:val="0045364B"/>
    <w:rsid w:val="004622AF"/>
    <w:rsid w:val="004F50AB"/>
    <w:rsid w:val="00501E1C"/>
    <w:rsid w:val="005108B7"/>
    <w:rsid w:val="00524F27"/>
    <w:rsid w:val="00544808"/>
    <w:rsid w:val="0056549F"/>
    <w:rsid w:val="00566B15"/>
    <w:rsid w:val="005A7DA7"/>
    <w:rsid w:val="005C267A"/>
    <w:rsid w:val="005C4F41"/>
    <w:rsid w:val="00616F1C"/>
    <w:rsid w:val="0066566C"/>
    <w:rsid w:val="0068112C"/>
    <w:rsid w:val="006B43BF"/>
    <w:rsid w:val="006F01F3"/>
    <w:rsid w:val="00712C6A"/>
    <w:rsid w:val="00726471"/>
    <w:rsid w:val="0074352C"/>
    <w:rsid w:val="00744D18"/>
    <w:rsid w:val="00750978"/>
    <w:rsid w:val="0077434F"/>
    <w:rsid w:val="007C081D"/>
    <w:rsid w:val="007C155B"/>
    <w:rsid w:val="007E4110"/>
    <w:rsid w:val="00872038"/>
    <w:rsid w:val="008A42D9"/>
    <w:rsid w:val="008A6549"/>
    <w:rsid w:val="008C586D"/>
    <w:rsid w:val="008D0FC8"/>
    <w:rsid w:val="009140E3"/>
    <w:rsid w:val="009152D5"/>
    <w:rsid w:val="0093058A"/>
    <w:rsid w:val="00954B37"/>
    <w:rsid w:val="0096469D"/>
    <w:rsid w:val="009715FF"/>
    <w:rsid w:val="00982AF6"/>
    <w:rsid w:val="00997BB8"/>
    <w:rsid w:val="009C405F"/>
    <w:rsid w:val="009C48C9"/>
    <w:rsid w:val="009E1F6A"/>
    <w:rsid w:val="00A01FAF"/>
    <w:rsid w:val="00A34CAA"/>
    <w:rsid w:val="00A507FB"/>
    <w:rsid w:val="00A54FA6"/>
    <w:rsid w:val="00A55AEB"/>
    <w:rsid w:val="00AC1951"/>
    <w:rsid w:val="00AF367B"/>
    <w:rsid w:val="00B1256B"/>
    <w:rsid w:val="00B4404E"/>
    <w:rsid w:val="00B822F7"/>
    <w:rsid w:val="00BA5079"/>
    <w:rsid w:val="00BB6205"/>
    <w:rsid w:val="00BC31BA"/>
    <w:rsid w:val="00BF1FBD"/>
    <w:rsid w:val="00C17144"/>
    <w:rsid w:val="00C24CAE"/>
    <w:rsid w:val="00C5496E"/>
    <w:rsid w:val="00C6195E"/>
    <w:rsid w:val="00C87403"/>
    <w:rsid w:val="00C9614D"/>
    <w:rsid w:val="00CC14D5"/>
    <w:rsid w:val="00CF0676"/>
    <w:rsid w:val="00D44E7D"/>
    <w:rsid w:val="00D55D2F"/>
    <w:rsid w:val="00D81B37"/>
    <w:rsid w:val="00D96318"/>
    <w:rsid w:val="00DB3F56"/>
    <w:rsid w:val="00E13501"/>
    <w:rsid w:val="00E41111"/>
    <w:rsid w:val="00E64881"/>
    <w:rsid w:val="00E955EC"/>
    <w:rsid w:val="00EA506D"/>
    <w:rsid w:val="00EC6B44"/>
    <w:rsid w:val="00F01579"/>
    <w:rsid w:val="00F021A1"/>
    <w:rsid w:val="00F83F95"/>
    <w:rsid w:val="00FA337F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5F38"/>
  <w15:chartTrackingRefBased/>
  <w15:docId w15:val="{79A013B4-540D-4919-9199-35E07243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5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7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961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1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1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10EF9"/>
    <w:rPr>
      <w:color w:val="954F72" w:themeColor="followedHyperlink"/>
      <w:u w:val="single"/>
    </w:rPr>
  </w:style>
  <w:style w:type="character" w:customStyle="1" w:styleId="qsnumsubdnum">
    <w:name w:val="qs_num_subdnum_"/>
    <w:basedOn w:val="DefaultParagraphFont"/>
    <w:rsid w:val="009140E3"/>
  </w:style>
  <w:style w:type="character" w:customStyle="1" w:styleId="qsnumsubdparanum">
    <w:name w:val="qs_num_subdparanum_"/>
    <w:basedOn w:val="DefaultParagraphFont"/>
    <w:rsid w:val="009140E3"/>
  </w:style>
  <w:style w:type="character" w:styleId="Emphasis">
    <w:name w:val="Emphasis"/>
    <w:basedOn w:val="DefaultParagraphFont"/>
    <w:uiPriority w:val="20"/>
    <w:qFormat/>
    <w:rsid w:val="0020595E"/>
    <w:rPr>
      <w:i/>
      <w:iCs/>
    </w:rPr>
  </w:style>
  <w:style w:type="character" w:customStyle="1" w:styleId="InternetLink">
    <w:name w:val="Internet Link"/>
    <w:rsid w:val="00F021A1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F021A1"/>
  </w:style>
  <w:style w:type="paragraph" w:styleId="BodyText">
    <w:name w:val="Body Text"/>
    <w:basedOn w:val="Normal"/>
    <w:link w:val="BodyTextChar"/>
    <w:rsid w:val="00F021A1"/>
    <w:pPr>
      <w:suppressAutoHyphens/>
      <w:spacing w:after="140" w:line="276" w:lineRule="auto"/>
    </w:pPr>
  </w:style>
  <w:style w:type="character" w:customStyle="1" w:styleId="BodyTextChar1">
    <w:name w:val="Body Text Char1"/>
    <w:basedOn w:val="DefaultParagraphFont"/>
    <w:uiPriority w:val="99"/>
    <w:semiHidden/>
    <w:rsid w:val="00F0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95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91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32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59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54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85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1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61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52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8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law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la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40FE-7162-4B86-91F0-72B34AA3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Brown</dc:creator>
  <cp:keywords/>
  <dc:description/>
  <cp:lastModifiedBy>Denise Guttery</cp:lastModifiedBy>
  <cp:revision>4</cp:revision>
  <dcterms:created xsi:type="dcterms:W3CDTF">2022-05-17T16:09:00Z</dcterms:created>
  <dcterms:modified xsi:type="dcterms:W3CDTF">2022-05-17T16:27:00Z</dcterms:modified>
</cp:coreProperties>
</file>