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672B" w14:textId="77777777" w:rsidR="00C82F1D" w:rsidRPr="00586E9C" w:rsidRDefault="00945294" w:rsidP="00F948A8">
      <w:pPr>
        <w:shd w:val="clear" w:color="auto" w:fill="FFFFFF"/>
        <w:rPr>
          <w:rFonts w:ascii="Franklin Gothic Book" w:hAnsi="Franklin Gothic Book" w:cstheme="minorHAnsi"/>
          <w:b/>
          <w:color w:val="000000" w:themeColor="text1"/>
          <w:sz w:val="32"/>
          <w:szCs w:val="32"/>
        </w:rPr>
      </w:pPr>
      <w:r w:rsidRPr="00586E9C">
        <w:rPr>
          <w:rFonts w:ascii="Franklin Gothic Book" w:hAnsi="Franklin Gothic Book" w:cstheme="minorHAnsi"/>
          <w:b/>
          <w:color w:val="000000" w:themeColor="text1"/>
          <w:sz w:val="32"/>
          <w:szCs w:val="32"/>
        </w:rPr>
        <w:t>Fiscal Facts:</w:t>
      </w:r>
      <w:r w:rsidR="00E370BE" w:rsidRPr="00586E9C">
        <w:rPr>
          <w:rFonts w:ascii="Franklin Gothic Book" w:hAnsi="Franklin Gothic Book" w:cstheme="minorHAnsi"/>
          <w:b/>
          <w:color w:val="000000" w:themeColor="text1"/>
          <w:sz w:val="32"/>
          <w:szCs w:val="32"/>
        </w:rPr>
        <w:t xml:space="preserve"> </w:t>
      </w:r>
      <w:r w:rsidR="00F948A8" w:rsidRPr="00586E9C">
        <w:rPr>
          <w:rFonts w:ascii="Franklin Gothic Book" w:hAnsi="Franklin Gothic Book" w:cstheme="minorHAnsi"/>
          <w:b/>
          <w:color w:val="000000" w:themeColor="text1"/>
          <w:sz w:val="32"/>
          <w:szCs w:val="32"/>
        </w:rPr>
        <w:t>Student Financial Aid in Wisconsin Is Doing Less to Keep College Affordable</w:t>
      </w:r>
    </w:p>
    <w:p w14:paraId="5ED6AA2C" w14:textId="77777777" w:rsidR="00E70539" w:rsidRPr="00586E9C" w:rsidRDefault="00E70539" w:rsidP="00F948A8">
      <w:pPr>
        <w:shd w:val="clear" w:color="auto" w:fill="FFFFFF"/>
        <w:rPr>
          <w:rFonts w:ascii="Franklin Gothic Book" w:hAnsi="Franklin Gothic Book" w:cstheme="minorHAnsi"/>
          <w:b/>
          <w:color w:val="000000" w:themeColor="text1"/>
        </w:rPr>
      </w:pPr>
    </w:p>
    <w:p w14:paraId="52881B6C" w14:textId="58A5EC92" w:rsidR="00586E9C" w:rsidRPr="00586E9C" w:rsidRDefault="00586E9C" w:rsidP="00586E9C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586E9C">
        <w:rPr>
          <w:rFonts w:asciiTheme="minorHAnsi" w:hAnsiTheme="minorHAnsi" w:cstheme="minorHAnsi"/>
          <w:color w:val="000000" w:themeColor="text1"/>
          <w:sz w:val="22"/>
          <w:szCs w:val="22"/>
        </w:rPr>
        <w:t>otal state financial aid to college and university students in Wisconsin has lagged or declined in the last decade, leaving students to shoulder more of the cost of education – and undermining a tool to stem the state’s higher education enrollment declines and workforce challenges.</w:t>
      </w:r>
    </w:p>
    <w:p w14:paraId="4A90EC14" w14:textId="77777777" w:rsidR="00586E9C" w:rsidRPr="00586E9C" w:rsidRDefault="00586E9C" w:rsidP="00586E9C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6E9C">
        <w:rPr>
          <w:rFonts w:asciiTheme="minorHAnsi" w:hAnsiTheme="minorHAnsi" w:cstheme="minorHAnsi"/>
          <w:color w:val="000000" w:themeColor="text1"/>
          <w:sz w:val="22"/>
          <w:szCs w:val="22"/>
        </w:rPr>
        <w:t>Wisconsin has not prioritized financial aid programs in recent state budgets, according to a recent, in-depth Wisconsin Policy Forum report. Instead, state leaders’ college affordability efforts have focused on maintaining a tuition freeze for the University of Wisconsin System.</w:t>
      </w:r>
    </w:p>
    <w:p w14:paraId="34BDA00C" w14:textId="77777777" w:rsidR="00586E9C" w:rsidRPr="00586E9C" w:rsidRDefault="00586E9C" w:rsidP="00586E9C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6E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approach holds down costs for all UW students but does not target those most in </w:t>
      </w:r>
      <w:proofErr w:type="gramStart"/>
      <w:r w:rsidRPr="00586E9C">
        <w:rPr>
          <w:rFonts w:asciiTheme="minorHAnsi" w:hAnsiTheme="minorHAnsi" w:cstheme="minorHAnsi"/>
          <w:color w:val="000000" w:themeColor="text1"/>
          <w:sz w:val="22"/>
          <w:szCs w:val="22"/>
        </w:rPr>
        <w:t>need, or</w:t>
      </w:r>
      <w:proofErr w:type="gramEnd"/>
      <w:r w:rsidRPr="00586E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help technical or private college students.</w:t>
      </w:r>
    </w:p>
    <w:p w14:paraId="69B1AB99" w14:textId="77777777" w:rsidR="00586E9C" w:rsidRPr="00586E9C" w:rsidRDefault="00586E9C" w:rsidP="00586E9C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6E9C">
        <w:rPr>
          <w:rFonts w:asciiTheme="minorHAnsi" w:hAnsiTheme="minorHAnsi" w:cstheme="minorHAnsi"/>
          <w:color w:val="000000" w:themeColor="text1"/>
          <w:sz w:val="22"/>
          <w:szCs w:val="22"/>
        </w:rPr>
        <w:t>Key report findings include:</w:t>
      </w:r>
    </w:p>
    <w:p w14:paraId="6010F21C" w14:textId="77777777" w:rsidR="00586E9C" w:rsidRPr="00586E9C" w:rsidRDefault="00586E9C" w:rsidP="00586E9C">
      <w:pPr>
        <w:numPr>
          <w:ilvl w:val="0"/>
          <w:numId w:val="21"/>
        </w:numPr>
        <w:shd w:val="clear" w:color="auto" w:fill="FFFFFF"/>
        <w:ind w:left="1440"/>
        <w:textAlignment w:val="baseline"/>
        <w:rPr>
          <w:rFonts w:cstheme="minorHAnsi"/>
          <w:color w:val="000000" w:themeColor="text1"/>
        </w:rPr>
      </w:pPr>
      <w:r w:rsidRPr="00586E9C">
        <w:rPr>
          <w:rFonts w:cstheme="minorHAnsi"/>
          <w:color w:val="000000" w:themeColor="text1"/>
        </w:rPr>
        <w:t>State spending on grants, loans, and scholarships to undergraduate students grew rapidly from 2000 to 2011 but fell 0.5% between 2011 and 2021, without adjusting for inflation.</w:t>
      </w:r>
    </w:p>
    <w:p w14:paraId="0524FABC" w14:textId="77777777" w:rsidR="00586E9C" w:rsidRPr="00586E9C" w:rsidRDefault="00586E9C" w:rsidP="00586E9C">
      <w:pPr>
        <w:numPr>
          <w:ilvl w:val="0"/>
          <w:numId w:val="21"/>
        </w:numPr>
        <w:shd w:val="clear" w:color="auto" w:fill="FFFFFF"/>
        <w:ind w:left="1440"/>
        <w:textAlignment w:val="baseline"/>
        <w:rPr>
          <w:rFonts w:cstheme="minorHAnsi"/>
          <w:color w:val="000000" w:themeColor="text1"/>
        </w:rPr>
      </w:pPr>
      <w:r w:rsidRPr="00586E9C">
        <w:rPr>
          <w:rFonts w:cstheme="minorHAnsi"/>
          <w:color w:val="000000" w:themeColor="text1"/>
        </w:rPr>
        <w:t>Even adjusted for inflation, the average unmet need for in-state undergraduates receiving financial aid at all higher education institutions in Wisconsin has grown 135.6% from $3,755 in 2000 to $8,845 in 2021.</w:t>
      </w:r>
    </w:p>
    <w:p w14:paraId="76B3BA9C" w14:textId="77777777" w:rsidR="00586E9C" w:rsidRPr="00586E9C" w:rsidRDefault="00586E9C" w:rsidP="00586E9C">
      <w:pPr>
        <w:numPr>
          <w:ilvl w:val="0"/>
          <w:numId w:val="21"/>
        </w:numPr>
        <w:shd w:val="clear" w:color="auto" w:fill="FFFFFF"/>
        <w:ind w:left="1440"/>
        <w:textAlignment w:val="baseline"/>
        <w:rPr>
          <w:rFonts w:cstheme="minorHAnsi"/>
          <w:color w:val="000000" w:themeColor="text1"/>
        </w:rPr>
      </w:pPr>
      <w:r w:rsidRPr="00586E9C">
        <w:rPr>
          <w:rFonts w:cstheme="minorHAnsi"/>
          <w:color w:val="000000" w:themeColor="text1"/>
        </w:rPr>
        <w:t>The average Wisconsin Grant and federal Pell Grant combined paid for 91.4% of in-state undergraduate tuition at UW-Madison in 2002 but only 69% in 2021.</w:t>
      </w:r>
    </w:p>
    <w:p w14:paraId="680AFB57" w14:textId="77777777" w:rsidR="00586E9C" w:rsidRPr="00586E9C" w:rsidRDefault="00586E9C" w:rsidP="00586E9C">
      <w:pPr>
        <w:numPr>
          <w:ilvl w:val="0"/>
          <w:numId w:val="21"/>
        </w:numPr>
        <w:shd w:val="clear" w:color="auto" w:fill="FFFFFF"/>
        <w:ind w:left="1440"/>
        <w:textAlignment w:val="baseline"/>
        <w:rPr>
          <w:rFonts w:cstheme="minorHAnsi"/>
          <w:color w:val="000000" w:themeColor="text1"/>
        </w:rPr>
      </w:pPr>
      <w:r w:rsidRPr="00586E9C">
        <w:rPr>
          <w:rFonts w:cstheme="minorHAnsi"/>
          <w:color w:val="000000" w:themeColor="text1"/>
        </w:rPr>
        <w:t>Wisconsin’s 2020 spending on grants to undergraduates worked out to $541 per student, 44.8% lower than the national average of nearly $980 per undergraduate.</w:t>
      </w:r>
    </w:p>
    <w:p w14:paraId="08591E70" w14:textId="77777777" w:rsidR="00586E9C" w:rsidRPr="00586E9C" w:rsidRDefault="00586E9C" w:rsidP="00586E9C">
      <w:pPr>
        <w:numPr>
          <w:ilvl w:val="0"/>
          <w:numId w:val="21"/>
        </w:numPr>
        <w:shd w:val="clear" w:color="auto" w:fill="FFFFFF"/>
        <w:ind w:left="1440"/>
        <w:textAlignment w:val="baseline"/>
        <w:rPr>
          <w:rFonts w:cstheme="minorHAnsi"/>
          <w:color w:val="000000" w:themeColor="text1"/>
        </w:rPr>
      </w:pPr>
      <w:r w:rsidRPr="00586E9C">
        <w:rPr>
          <w:rFonts w:cstheme="minorHAnsi"/>
          <w:color w:val="000000" w:themeColor="text1"/>
        </w:rPr>
        <w:t>Wisconsin’s total grant aid to undergraduates increased from $107.2 million in 2010 to $120.9 million in 2020, or 12.8%. That was 36th among the 50 states. Nationally, grant aid increased by 46%, or more than three-and-a-half times as much.</w:t>
      </w:r>
    </w:p>
    <w:p w14:paraId="5DF15C64" w14:textId="77777777" w:rsidR="00586E9C" w:rsidRPr="00586E9C" w:rsidRDefault="00586E9C" w:rsidP="00586E9C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6E9C">
        <w:rPr>
          <w:rFonts w:asciiTheme="minorHAnsi" w:hAnsiTheme="minorHAnsi" w:cstheme="minorHAnsi"/>
          <w:color w:val="000000" w:themeColor="text1"/>
          <w:sz w:val="22"/>
          <w:szCs w:val="22"/>
        </w:rPr>
        <w:t>Studies point to financial aid making students more likely to enroll and remain in, and graduate from, college. Such outcomes are crucial as Wisconsin faces workforce shortages in key sectors — and as enrollment in its colleges and universities has declined more than nationally.</w:t>
      </w:r>
    </w:p>
    <w:p w14:paraId="0F7260E4" w14:textId="77777777" w:rsidR="00586E9C" w:rsidRPr="00586E9C" w:rsidRDefault="00586E9C" w:rsidP="00586E9C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6E9C">
        <w:rPr>
          <w:rFonts w:asciiTheme="minorHAnsi" w:hAnsiTheme="minorHAnsi" w:cstheme="minorHAnsi"/>
          <w:color w:val="000000" w:themeColor="text1"/>
          <w:sz w:val="22"/>
          <w:szCs w:val="22"/>
        </w:rPr>
        <w:t>Now the state’s unprecedented fiscal standing may create an opportunity to support students while preparing more of tomorrow’s workers. The report looks at a few options that could make progress on financial aid at a relatively low cost.</w:t>
      </w:r>
    </w:p>
    <w:p w14:paraId="31FBC845" w14:textId="77777777" w:rsidR="00586E9C" w:rsidRPr="00586E9C" w:rsidRDefault="00586E9C" w:rsidP="00586E9C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6E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These </w:t>
      </w:r>
      <w:proofErr w:type="gramStart"/>
      <w:r w:rsidRPr="00586E9C">
        <w:rPr>
          <w:rFonts w:asciiTheme="minorHAnsi" w:hAnsiTheme="minorHAnsi" w:cstheme="minorHAnsi"/>
          <w:color w:val="000000" w:themeColor="text1"/>
          <w:sz w:val="22"/>
          <w:szCs w:val="22"/>
        </w:rPr>
        <w:t>include, but</w:t>
      </w:r>
      <w:proofErr w:type="gramEnd"/>
      <w:r w:rsidRPr="00586E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are not limited to: consolidating aid programs scattered across state agencies to create a one-stop state information source on all public financial aid programs; tie financial aid to inflation or tuition costs; increase overall funding for need-based financial aid programs, or expand some need-based programs beyond flagship universities to serve students at other universities and colleges.</w:t>
      </w:r>
    </w:p>
    <w:p w14:paraId="233ED6CF" w14:textId="77777777" w:rsidR="00586E9C" w:rsidRPr="00586E9C" w:rsidRDefault="00586E9C" w:rsidP="00586E9C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6E9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During the pandemic, students are among those who faced stark challenges. Now, policymakers may have an opportunity to strengthen financial aid programs in ways that could bolster Wisconsin’s students — and its economy — for years to come.</w:t>
      </w:r>
    </w:p>
    <w:p w14:paraId="3CC39193" w14:textId="77777777" w:rsidR="00586E9C" w:rsidRPr="00586E9C" w:rsidRDefault="00586E9C" w:rsidP="00586E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6E9C">
        <w:rPr>
          <w:rStyle w:val="Emphasis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This information is provided to Wisconsin Newspaper Association members as a service of the Wisconsin Policy Forum, the state’s leading resource for nonpartisan state and local government research and civic education. Learn more at </w:t>
      </w:r>
      <w:hyperlink r:id="rId5" w:tgtFrame="_blank" w:history="1">
        <w:r w:rsidRPr="00586E9C">
          <w:rPr>
            <w:rStyle w:val="Hyperlink"/>
            <w:rFonts w:asciiTheme="minorHAnsi" w:hAnsiTheme="minorHAnsi" w:cstheme="minorHAnsi"/>
            <w:i/>
            <w:iCs/>
            <w:color w:val="000000" w:themeColor="text1"/>
            <w:sz w:val="22"/>
            <w:szCs w:val="22"/>
            <w:bdr w:val="none" w:sz="0" w:space="0" w:color="auto" w:frame="1"/>
          </w:rPr>
          <w:t>wispolicyforum.org</w:t>
        </w:r>
      </w:hyperlink>
      <w:r w:rsidRPr="00586E9C">
        <w:rPr>
          <w:rStyle w:val="Emphasis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. </w:t>
      </w:r>
      <w:r w:rsidRPr="00586E9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40A6D314" w14:textId="1922439A" w:rsidR="00945294" w:rsidRPr="00586E9C" w:rsidRDefault="008B4465" w:rsidP="00DB66C4">
      <w:pPr>
        <w:pStyle w:val="Bodytext"/>
        <w:spacing w:after="0" w:line="240" w:lineRule="auto"/>
        <w:ind w:firstLine="0"/>
        <w:rPr>
          <w:rFonts w:asciiTheme="minorHAnsi" w:hAnsiTheme="minorHAnsi" w:cstheme="minorHAnsi"/>
          <w:color w:val="000000" w:themeColor="text1"/>
        </w:rPr>
      </w:pPr>
      <w:r w:rsidRPr="00586E9C">
        <w:rPr>
          <w:rFonts w:asciiTheme="minorHAnsi" w:hAnsiTheme="minorHAnsi" w:cstheme="minorHAnsi"/>
          <w:i/>
          <w:color w:val="000000" w:themeColor="text1"/>
        </w:rPr>
        <w:t>.</w:t>
      </w:r>
    </w:p>
    <w:p w14:paraId="270AA121" w14:textId="77777777" w:rsidR="00586E9C" w:rsidRPr="00586E9C" w:rsidRDefault="00586E9C">
      <w:pPr>
        <w:pStyle w:val="Bodytext"/>
        <w:spacing w:after="0" w:line="240" w:lineRule="auto"/>
        <w:ind w:firstLine="0"/>
        <w:rPr>
          <w:rFonts w:asciiTheme="minorHAnsi" w:hAnsiTheme="minorHAnsi" w:cstheme="minorHAnsi"/>
          <w:color w:val="000000" w:themeColor="text1"/>
        </w:rPr>
      </w:pPr>
    </w:p>
    <w:sectPr w:rsidR="00586E9C" w:rsidRPr="00586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193"/>
    <w:multiLevelType w:val="hybridMultilevel"/>
    <w:tmpl w:val="6882B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636A7"/>
    <w:multiLevelType w:val="hybridMultilevel"/>
    <w:tmpl w:val="E4D2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01E8"/>
    <w:multiLevelType w:val="hybridMultilevel"/>
    <w:tmpl w:val="A248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81B30"/>
    <w:multiLevelType w:val="hybridMultilevel"/>
    <w:tmpl w:val="8B60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51CC"/>
    <w:multiLevelType w:val="hybridMultilevel"/>
    <w:tmpl w:val="1E2A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45880"/>
    <w:multiLevelType w:val="hybridMultilevel"/>
    <w:tmpl w:val="F0EE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335B0"/>
    <w:multiLevelType w:val="hybridMultilevel"/>
    <w:tmpl w:val="D622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A229E"/>
    <w:multiLevelType w:val="hybridMultilevel"/>
    <w:tmpl w:val="E796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47EB5"/>
    <w:multiLevelType w:val="hybridMultilevel"/>
    <w:tmpl w:val="8740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82CA5"/>
    <w:multiLevelType w:val="hybridMultilevel"/>
    <w:tmpl w:val="F094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516B1"/>
    <w:multiLevelType w:val="hybridMultilevel"/>
    <w:tmpl w:val="97BA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80B5F"/>
    <w:multiLevelType w:val="hybridMultilevel"/>
    <w:tmpl w:val="3898A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B0115"/>
    <w:multiLevelType w:val="hybridMultilevel"/>
    <w:tmpl w:val="72A6E2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401BE"/>
    <w:multiLevelType w:val="hybridMultilevel"/>
    <w:tmpl w:val="0DA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861A5"/>
    <w:multiLevelType w:val="hybridMultilevel"/>
    <w:tmpl w:val="6F5E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26CF6"/>
    <w:multiLevelType w:val="hybridMultilevel"/>
    <w:tmpl w:val="4572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E3144"/>
    <w:multiLevelType w:val="hybridMultilevel"/>
    <w:tmpl w:val="91C4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E79DD"/>
    <w:multiLevelType w:val="multilevel"/>
    <w:tmpl w:val="F144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9C50CA"/>
    <w:multiLevelType w:val="hybridMultilevel"/>
    <w:tmpl w:val="4CCE1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C12DF"/>
    <w:multiLevelType w:val="hybridMultilevel"/>
    <w:tmpl w:val="3AAA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F5BDE"/>
    <w:multiLevelType w:val="hybridMultilevel"/>
    <w:tmpl w:val="81DC7D7A"/>
    <w:lvl w:ilvl="0" w:tplc="9D3A2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170149">
    <w:abstractNumId w:val="5"/>
  </w:num>
  <w:num w:numId="2" w16cid:durableId="1306277849">
    <w:abstractNumId w:val="4"/>
  </w:num>
  <w:num w:numId="3" w16cid:durableId="1995837367">
    <w:abstractNumId w:val="11"/>
  </w:num>
  <w:num w:numId="4" w16cid:durableId="1555117012">
    <w:abstractNumId w:val="0"/>
  </w:num>
  <w:num w:numId="5" w16cid:durableId="447746369">
    <w:abstractNumId w:val="13"/>
  </w:num>
  <w:num w:numId="6" w16cid:durableId="1875539665">
    <w:abstractNumId w:val="12"/>
  </w:num>
  <w:num w:numId="7" w16cid:durableId="987782965">
    <w:abstractNumId w:val="6"/>
  </w:num>
  <w:num w:numId="8" w16cid:durableId="1924869794">
    <w:abstractNumId w:val="18"/>
  </w:num>
  <w:num w:numId="9" w16cid:durableId="719598719">
    <w:abstractNumId w:val="3"/>
  </w:num>
  <w:num w:numId="10" w16cid:durableId="295110329">
    <w:abstractNumId w:val="7"/>
  </w:num>
  <w:num w:numId="11" w16cid:durableId="154272352">
    <w:abstractNumId w:val="19"/>
  </w:num>
  <w:num w:numId="12" w16cid:durableId="1883247497">
    <w:abstractNumId w:val="15"/>
  </w:num>
  <w:num w:numId="13" w16cid:durableId="206841529">
    <w:abstractNumId w:val="9"/>
  </w:num>
  <w:num w:numId="14" w16cid:durableId="1053886951">
    <w:abstractNumId w:val="2"/>
  </w:num>
  <w:num w:numId="15" w16cid:durableId="2124692944">
    <w:abstractNumId w:val="1"/>
  </w:num>
  <w:num w:numId="16" w16cid:durableId="743571643">
    <w:abstractNumId w:val="14"/>
  </w:num>
  <w:num w:numId="17" w16cid:durableId="903443073">
    <w:abstractNumId w:val="16"/>
  </w:num>
  <w:num w:numId="18" w16cid:durableId="1764912313">
    <w:abstractNumId w:val="20"/>
  </w:num>
  <w:num w:numId="19" w16cid:durableId="1824740661">
    <w:abstractNumId w:val="10"/>
  </w:num>
  <w:num w:numId="20" w16cid:durableId="316306670">
    <w:abstractNumId w:val="8"/>
  </w:num>
  <w:num w:numId="21" w16cid:durableId="17653046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1B"/>
    <w:rsid w:val="00002011"/>
    <w:rsid w:val="0000222A"/>
    <w:rsid w:val="00023F08"/>
    <w:rsid w:val="00027EA7"/>
    <w:rsid w:val="000448EF"/>
    <w:rsid w:val="00046ACB"/>
    <w:rsid w:val="00060ED2"/>
    <w:rsid w:val="000639BA"/>
    <w:rsid w:val="00072AD0"/>
    <w:rsid w:val="00076D7E"/>
    <w:rsid w:val="00084143"/>
    <w:rsid w:val="00096E0E"/>
    <w:rsid w:val="000975DA"/>
    <w:rsid w:val="000A7E6C"/>
    <w:rsid w:val="000B703B"/>
    <w:rsid w:val="000C079A"/>
    <w:rsid w:val="000C1C06"/>
    <w:rsid w:val="000D07F5"/>
    <w:rsid w:val="000D1C1A"/>
    <w:rsid w:val="000E2288"/>
    <w:rsid w:val="000E7026"/>
    <w:rsid w:val="000E7713"/>
    <w:rsid w:val="000F737A"/>
    <w:rsid w:val="0010157E"/>
    <w:rsid w:val="00101D3B"/>
    <w:rsid w:val="00105962"/>
    <w:rsid w:val="001078EB"/>
    <w:rsid w:val="00122304"/>
    <w:rsid w:val="001279CF"/>
    <w:rsid w:val="00127DDE"/>
    <w:rsid w:val="00133BA7"/>
    <w:rsid w:val="00134ED6"/>
    <w:rsid w:val="00135005"/>
    <w:rsid w:val="00135643"/>
    <w:rsid w:val="001403B1"/>
    <w:rsid w:val="00163EBD"/>
    <w:rsid w:val="00170597"/>
    <w:rsid w:val="0017168F"/>
    <w:rsid w:val="00192F8C"/>
    <w:rsid w:val="001B7D67"/>
    <w:rsid w:val="001C2D29"/>
    <w:rsid w:val="001D24C0"/>
    <w:rsid w:val="001E0ED0"/>
    <w:rsid w:val="001F3699"/>
    <w:rsid w:val="001F4973"/>
    <w:rsid w:val="001F7D21"/>
    <w:rsid w:val="001F7D95"/>
    <w:rsid w:val="00207698"/>
    <w:rsid w:val="00210928"/>
    <w:rsid w:val="002109B2"/>
    <w:rsid w:val="00224F99"/>
    <w:rsid w:val="00225119"/>
    <w:rsid w:val="00231F8B"/>
    <w:rsid w:val="002357EC"/>
    <w:rsid w:val="0023635F"/>
    <w:rsid w:val="0023647E"/>
    <w:rsid w:val="002375CE"/>
    <w:rsid w:val="002464D9"/>
    <w:rsid w:val="00252F46"/>
    <w:rsid w:val="0026426C"/>
    <w:rsid w:val="00264DC4"/>
    <w:rsid w:val="0028152E"/>
    <w:rsid w:val="00283455"/>
    <w:rsid w:val="00290A7D"/>
    <w:rsid w:val="00290D1F"/>
    <w:rsid w:val="00292321"/>
    <w:rsid w:val="002930D5"/>
    <w:rsid w:val="00295527"/>
    <w:rsid w:val="0029767A"/>
    <w:rsid w:val="002B1A77"/>
    <w:rsid w:val="002B3033"/>
    <w:rsid w:val="002B5414"/>
    <w:rsid w:val="002C2368"/>
    <w:rsid w:val="002C64F1"/>
    <w:rsid w:val="002E7DBF"/>
    <w:rsid w:val="002F0D68"/>
    <w:rsid w:val="002F264B"/>
    <w:rsid w:val="003001AF"/>
    <w:rsid w:val="00301354"/>
    <w:rsid w:val="003032B0"/>
    <w:rsid w:val="00307765"/>
    <w:rsid w:val="00315CFF"/>
    <w:rsid w:val="00320D43"/>
    <w:rsid w:val="00326892"/>
    <w:rsid w:val="0033146C"/>
    <w:rsid w:val="00340E36"/>
    <w:rsid w:val="00342BD7"/>
    <w:rsid w:val="00354491"/>
    <w:rsid w:val="00355F63"/>
    <w:rsid w:val="0037743C"/>
    <w:rsid w:val="00380494"/>
    <w:rsid w:val="00384FFB"/>
    <w:rsid w:val="00390523"/>
    <w:rsid w:val="00390A15"/>
    <w:rsid w:val="00391B40"/>
    <w:rsid w:val="00394572"/>
    <w:rsid w:val="00395022"/>
    <w:rsid w:val="003A2BC1"/>
    <w:rsid w:val="003B47CC"/>
    <w:rsid w:val="003D18B3"/>
    <w:rsid w:val="003E0700"/>
    <w:rsid w:val="003E07FE"/>
    <w:rsid w:val="003E4761"/>
    <w:rsid w:val="003E6A18"/>
    <w:rsid w:val="003F0124"/>
    <w:rsid w:val="00402CAE"/>
    <w:rsid w:val="00404F7A"/>
    <w:rsid w:val="00406AB4"/>
    <w:rsid w:val="004165F2"/>
    <w:rsid w:val="00426663"/>
    <w:rsid w:val="004315D7"/>
    <w:rsid w:val="00433E50"/>
    <w:rsid w:val="0043768B"/>
    <w:rsid w:val="00437ACA"/>
    <w:rsid w:val="004403F1"/>
    <w:rsid w:val="004428D1"/>
    <w:rsid w:val="0044487A"/>
    <w:rsid w:val="00446FBF"/>
    <w:rsid w:val="00465751"/>
    <w:rsid w:val="00473322"/>
    <w:rsid w:val="00474D03"/>
    <w:rsid w:val="00475944"/>
    <w:rsid w:val="00477F66"/>
    <w:rsid w:val="00482A02"/>
    <w:rsid w:val="00483581"/>
    <w:rsid w:val="00495534"/>
    <w:rsid w:val="004956A5"/>
    <w:rsid w:val="004975AD"/>
    <w:rsid w:val="004A0708"/>
    <w:rsid w:val="004A1813"/>
    <w:rsid w:val="004A27BF"/>
    <w:rsid w:val="004A563E"/>
    <w:rsid w:val="004B61E2"/>
    <w:rsid w:val="004C2D13"/>
    <w:rsid w:val="004C4246"/>
    <w:rsid w:val="004C6FF2"/>
    <w:rsid w:val="004D45F7"/>
    <w:rsid w:val="004E0865"/>
    <w:rsid w:val="004E1EF5"/>
    <w:rsid w:val="004E5BB0"/>
    <w:rsid w:val="004F1C21"/>
    <w:rsid w:val="004F3EC2"/>
    <w:rsid w:val="004F6243"/>
    <w:rsid w:val="004F7D44"/>
    <w:rsid w:val="00505575"/>
    <w:rsid w:val="00510DC3"/>
    <w:rsid w:val="00514FC9"/>
    <w:rsid w:val="00515082"/>
    <w:rsid w:val="00515830"/>
    <w:rsid w:val="00521038"/>
    <w:rsid w:val="0052197F"/>
    <w:rsid w:val="00524EA9"/>
    <w:rsid w:val="0054373F"/>
    <w:rsid w:val="00547FAA"/>
    <w:rsid w:val="005515DE"/>
    <w:rsid w:val="005530C2"/>
    <w:rsid w:val="00556BBA"/>
    <w:rsid w:val="0056442E"/>
    <w:rsid w:val="005672F6"/>
    <w:rsid w:val="005713B1"/>
    <w:rsid w:val="005845ED"/>
    <w:rsid w:val="00586E9C"/>
    <w:rsid w:val="0058749E"/>
    <w:rsid w:val="005A7A83"/>
    <w:rsid w:val="005C05D5"/>
    <w:rsid w:val="005C607D"/>
    <w:rsid w:val="005D3FDB"/>
    <w:rsid w:val="005E0DCD"/>
    <w:rsid w:val="005F76DA"/>
    <w:rsid w:val="0060634B"/>
    <w:rsid w:val="00611CEA"/>
    <w:rsid w:val="00612545"/>
    <w:rsid w:val="006169EF"/>
    <w:rsid w:val="00620A16"/>
    <w:rsid w:val="006331E2"/>
    <w:rsid w:val="0063396E"/>
    <w:rsid w:val="0064387C"/>
    <w:rsid w:val="00651D3B"/>
    <w:rsid w:val="00651E88"/>
    <w:rsid w:val="006553F7"/>
    <w:rsid w:val="0066219E"/>
    <w:rsid w:val="00672D91"/>
    <w:rsid w:val="006777EA"/>
    <w:rsid w:val="00681CF4"/>
    <w:rsid w:val="00694DEE"/>
    <w:rsid w:val="006C7DB7"/>
    <w:rsid w:val="006D0FA9"/>
    <w:rsid w:val="006D5643"/>
    <w:rsid w:val="006F312C"/>
    <w:rsid w:val="006F35A5"/>
    <w:rsid w:val="00702E58"/>
    <w:rsid w:val="0070301B"/>
    <w:rsid w:val="00711815"/>
    <w:rsid w:val="00717F19"/>
    <w:rsid w:val="007222BA"/>
    <w:rsid w:val="00733DEC"/>
    <w:rsid w:val="00737E2B"/>
    <w:rsid w:val="007428AA"/>
    <w:rsid w:val="007501EA"/>
    <w:rsid w:val="00756D35"/>
    <w:rsid w:val="007605E3"/>
    <w:rsid w:val="00761D29"/>
    <w:rsid w:val="00764979"/>
    <w:rsid w:val="00766F7A"/>
    <w:rsid w:val="00767082"/>
    <w:rsid w:val="00774C95"/>
    <w:rsid w:val="00787E47"/>
    <w:rsid w:val="00790740"/>
    <w:rsid w:val="00793D80"/>
    <w:rsid w:val="0079649C"/>
    <w:rsid w:val="007A4412"/>
    <w:rsid w:val="007B37A6"/>
    <w:rsid w:val="007B5610"/>
    <w:rsid w:val="007B5E2A"/>
    <w:rsid w:val="007B6FCE"/>
    <w:rsid w:val="007C03B5"/>
    <w:rsid w:val="007C09C5"/>
    <w:rsid w:val="007D226D"/>
    <w:rsid w:val="007D47C2"/>
    <w:rsid w:val="007E32AA"/>
    <w:rsid w:val="007E53DA"/>
    <w:rsid w:val="00804592"/>
    <w:rsid w:val="008053F4"/>
    <w:rsid w:val="008073AA"/>
    <w:rsid w:val="008152F0"/>
    <w:rsid w:val="00820FA2"/>
    <w:rsid w:val="00824E11"/>
    <w:rsid w:val="00824E79"/>
    <w:rsid w:val="00826A64"/>
    <w:rsid w:val="00835AAF"/>
    <w:rsid w:val="008360EC"/>
    <w:rsid w:val="008375A3"/>
    <w:rsid w:val="008442EC"/>
    <w:rsid w:val="0084550E"/>
    <w:rsid w:val="00846DE3"/>
    <w:rsid w:val="00850258"/>
    <w:rsid w:val="00851013"/>
    <w:rsid w:val="0085426E"/>
    <w:rsid w:val="008544D5"/>
    <w:rsid w:val="008630D0"/>
    <w:rsid w:val="008735B6"/>
    <w:rsid w:val="00880AE3"/>
    <w:rsid w:val="008901C0"/>
    <w:rsid w:val="008920B5"/>
    <w:rsid w:val="00892475"/>
    <w:rsid w:val="008A2107"/>
    <w:rsid w:val="008A3F80"/>
    <w:rsid w:val="008B4465"/>
    <w:rsid w:val="008B549A"/>
    <w:rsid w:val="008C1D3D"/>
    <w:rsid w:val="008C326A"/>
    <w:rsid w:val="008C33C4"/>
    <w:rsid w:val="008D2718"/>
    <w:rsid w:val="008D4673"/>
    <w:rsid w:val="008E4E51"/>
    <w:rsid w:val="008F168A"/>
    <w:rsid w:val="0092026E"/>
    <w:rsid w:val="00921362"/>
    <w:rsid w:val="00942F7E"/>
    <w:rsid w:val="00945294"/>
    <w:rsid w:val="00953887"/>
    <w:rsid w:val="00953964"/>
    <w:rsid w:val="00953C31"/>
    <w:rsid w:val="00966C01"/>
    <w:rsid w:val="00966DE6"/>
    <w:rsid w:val="009759F0"/>
    <w:rsid w:val="009770BF"/>
    <w:rsid w:val="009A47F6"/>
    <w:rsid w:val="009B2019"/>
    <w:rsid w:val="009B41BB"/>
    <w:rsid w:val="009C226D"/>
    <w:rsid w:val="009C2C0E"/>
    <w:rsid w:val="009D3EF9"/>
    <w:rsid w:val="009D5F15"/>
    <w:rsid w:val="009E1C3A"/>
    <w:rsid w:val="009E5F03"/>
    <w:rsid w:val="009E7E4A"/>
    <w:rsid w:val="00A11162"/>
    <w:rsid w:val="00A24A8B"/>
    <w:rsid w:val="00A3662D"/>
    <w:rsid w:val="00A517BE"/>
    <w:rsid w:val="00A5288D"/>
    <w:rsid w:val="00A52FF4"/>
    <w:rsid w:val="00A56FAF"/>
    <w:rsid w:val="00A61E31"/>
    <w:rsid w:val="00A63D16"/>
    <w:rsid w:val="00A64417"/>
    <w:rsid w:val="00A76629"/>
    <w:rsid w:val="00A9372F"/>
    <w:rsid w:val="00A9471C"/>
    <w:rsid w:val="00A95202"/>
    <w:rsid w:val="00A9773A"/>
    <w:rsid w:val="00AA19FE"/>
    <w:rsid w:val="00AB0810"/>
    <w:rsid w:val="00AB0EB2"/>
    <w:rsid w:val="00AB4172"/>
    <w:rsid w:val="00AB51A1"/>
    <w:rsid w:val="00AC0AE8"/>
    <w:rsid w:val="00AC7F88"/>
    <w:rsid w:val="00AD1C94"/>
    <w:rsid w:val="00AE4AFA"/>
    <w:rsid w:val="00AF4ABA"/>
    <w:rsid w:val="00B06D3D"/>
    <w:rsid w:val="00B10C0C"/>
    <w:rsid w:val="00B139C5"/>
    <w:rsid w:val="00B14CE4"/>
    <w:rsid w:val="00B25212"/>
    <w:rsid w:val="00B277EA"/>
    <w:rsid w:val="00B32F00"/>
    <w:rsid w:val="00B41F2C"/>
    <w:rsid w:val="00B52C8A"/>
    <w:rsid w:val="00B55B40"/>
    <w:rsid w:val="00B55D2A"/>
    <w:rsid w:val="00B6478A"/>
    <w:rsid w:val="00B64B97"/>
    <w:rsid w:val="00B650DF"/>
    <w:rsid w:val="00B673A4"/>
    <w:rsid w:val="00B7574F"/>
    <w:rsid w:val="00B77C93"/>
    <w:rsid w:val="00B80EAA"/>
    <w:rsid w:val="00B8171E"/>
    <w:rsid w:val="00B8403E"/>
    <w:rsid w:val="00B87928"/>
    <w:rsid w:val="00B96388"/>
    <w:rsid w:val="00BA0612"/>
    <w:rsid w:val="00BA174E"/>
    <w:rsid w:val="00BA4B31"/>
    <w:rsid w:val="00BA4CB9"/>
    <w:rsid w:val="00BB3994"/>
    <w:rsid w:val="00BC317E"/>
    <w:rsid w:val="00BC45B7"/>
    <w:rsid w:val="00BD3B36"/>
    <w:rsid w:val="00BE4ED4"/>
    <w:rsid w:val="00BF5D4D"/>
    <w:rsid w:val="00C0327E"/>
    <w:rsid w:val="00C0699F"/>
    <w:rsid w:val="00C15843"/>
    <w:rsid w:val="00C2579D"/>
    <w:rsid w:val="00C26A6F"/>
    <w:rsid w:val="00C300C8"/>
    <w:rsid w:val="00C317A1"/>
    <w:rsid w:val="00C35E52"/>
    <w:rsid w:val="00C4198E"/>
    <w:rsid w:val="00C41ECF"/>
    <w:rsid w:val="00C42C68"/>
    <w:rsid w:val="00C43301"/>
    <w:rsid w:val="00C468D2"/>
    <w:rsid w:val="00C476C9"/>
    <w:rsid w:val="00C60F54"/>
    <w:rsid w:val="00C6154D"/>
    <w:rsid w:val="00C61924"/>
    <w:rsid w:val="00C659DA"/>
    <w:rsid w:val="00C75800"/>
    <w:rsid w:val="00C774B4"/>
    <w:rsid w:val="00C77E24"/>
    <w:rsid w:val="00C77FCC"/>
    <w:rsid w:val="00C82F1D"/>
    <w:rsid w:val="00C855A8"/>
    <w:rsid w:val="00C85E87"/>
    <w:rsid w:val="00C91006"/>
    <w:rsid w:val="00C95306"/>
    <w:rsid w:val="00C966FB"/>
    <w:rsid w:val="00CA5A9A"/>
    <w:rsid w:val="00CA6D33"/>
    <w:rsid w:val="00CB1651"/>
    <w:rsid w:val="00CB20AB"/>
    <w:rsid w:val="00CB5DB7"/>
    <w:rsid w:val="00CC3242"/>
    <w:rsid w:val="00CD25CC"/>
    <w:rsid w:val="00CD5ADE"/>
    <w:rsid w:val="00CD7A01"/>
    <w:rsid w:val="00CF100F"/>
    <w:rsid w:val="00CF7346"/>
    <w:rsid w:val="00CF7C3B"/>
    <w:rsid w:val="00D116DF"/>
    <w:rsid w:val="00D23C4A"/>
    <w:rsid w:val="00D25A9D"/>
    <w:rsid w:val="00D26424"/>
    <w:rsid w:val="00D377D5"/>
    <w:rsid w:val="00D43F75"/>
    <w:rsid w:val="00D55D0E"/>
    <w:rsid w:val="00D65481"/>
    <w:rsid w:val="00D656AC"/>
    <w:rsid w:val="00D72F37"/>
    <w:rsid w:val="00D748C5"/>
    <w:rsid w:val="00D9374B"/>
    <w:rsid w:val="00D9668C"/>
    <w:rsid w:val="00DA1541"/>
    <w:rsid w:val="00DA7DB2"/>
    <w:rsid w:val="00DB4790"/>
    <w:rsid w:val="00DB56AE"/>
    <w:rsid w:val="00DB66C4"/>
    <w:rsid w:val="00DC12BD"/>
    <w:rsid w:val="00DC14B0"/>
    <w:rsid w:val="00DC15CD"/>
    <w:rsid w:val="00DC4564"/>
    <w:rsid w:val="00DC7980"/>
    <w:rsid w:val="00DD2BC0"/>
    <w:rsid w:val="00DD2F6F"/>
    <w:rsid w:val="00DE24A0"/>
    <w:rsid w:val="00DE37ED"/>
    <w:rsid w:val="00DE5AA2"/>
    <w:rsid w:val="00DF0780"/>
    <w:rsid w:val="00DF2AA3"/>
    <w:rsid w:val="00DF35DB"/>
    <w:rsid w:val="00DF587B"/>
    <w:rsid w:val="00DF5E6D"/>
    <w:rsid w:val="00E1425A"/>
    <w:rsid w:val="00E152FC"/>
    <w:rsid w:val="00E25F8B"/>
    <w:rsid w:val="00E32A8A"/>
    <w:rsid w:val="00E370BE"/>
    <w:rsid w:val="00E43874"/>
    <w:rsid w:val="00E45DE1"/>
    <w:rsid w:val="00E50022"/>
    <w:rsid w:val="00E65049"/>
    <w:rsid w:val="00E65E1F"/>
    <w:rsid w:val="00E70539"/>
    <w:rsid w:val="00E70834"/>
    <w:rsid w:val="00E74EFF"/>
    <w:rsid w:val="00E76216"/>
    <w:rsid w:val="00E82EDD"/>
    <w:rsid w:val="00E83826"/>
    <w:rsid w:val="00E91FA6"/>
    <w:rsid w:val="00E97D00"/>
    <w:rsid w:val="00EA767D"/>
    <w:rsid w:val="00EB0B1D"/>
    <w:rsid w:val="00EB3C3D"/>
    <w:rsid w:val="00EC3F3C"/>
    <w:rsid w:val="00EC4016"/>
    <w:rsid w:val="00ED5D63"/>
    <w:rsid w:val="00EF0E6D"/>
    <w:rsid w:val="00EF571C"/>
    <w:rsid w:val="00F0225A"/>
    <w:rsid w:val="00F036CE"/>
    <w:rsid w:val="00F062EF"/>
    <w:rsid w:val="00F105FE"/>
    <w:rsid w:val="00F1363C"/>
    <w:rsid w:val="00F14B56"/>
    <w:rsid w:val="00F1716A"/>
    <w:rsid w:val="00F2371D"/>
    <w:rsid w:val="00F2449B"/>
    <w:rsid w:val="00F36DEC"/>
    <w:rsid w:val="00F37686"/>
    <w:rsid w:val="00F42F0D"/>
    <w:rsid w:val="00F51C4E"/>
    <w:rsid w:val="00F706AA"/>
    <w:rsid w:val="00F804EE"/>
    <w:rsid w:val="00F80EE8"/>
    <w:rsid w:val="00F85C40"/>
    <w:rsid w:val="00F90B83"/>
    <w:rsid w:val="00F948A8"/>
    <w:rsid w:val="00F959B8"/>
    <w:rsid w:val="00F97BBC"/>
    <w:rsid w:val="00FA58EF"/>
    <w:rsid w:val="00FA5C20"/>
    <w:rsid w:val="00FB109C"/>
    <w:rsid w:val="00FB1D61"/>
    <w:rsid w:val="00FB6244"/>
    <w:rsid w:val="00FC0F49"/>
    <w:rsid w:val="00FD6550"/>
    <w:rsid w:val="00FD6D74"/>
    <w:rsid w:val="00FD79C7"/>
    <w:rsid w:val="00FE5891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215FB"/>
  <w15:chartTrackingRefBased/>
  <w15:docId w15:val="{95C1DA26-34B2-4A77-AF4B-096C42D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*Body text"/>
    <w:basedOn w:val="Normal"/>
    <w:uiPriority w:val="99"/>
    <w:rsid w:val="00945294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5644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7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6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86E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3912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spolicyforu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msomm</dc:creator>
  <cp:keywords/>
  <dc:description/>
  <cp:lastModifiedBy>Denise Guttery</cp:lastModifiedBy>
  <cp:revision>15</cp:revision>
  <dcterms:created xsi:type="dcterms:W3CDTF">2022-04-19T17:25:00Z</dcterms:created>
  <dcterms:modified xsi:type="dcterms:W3CDTF">2022-04-19T19:48:00Z</dcterms:modified>
</cp:coreProperties>
</file>