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2015" w14:textId="01784B06" w:rsidR="00945294" w:rsidRDefault="000579D3" w:rsidP="000579D3">
      <w:pPr>
        <w:pStyle w:val="Bodytext"/>
        <w:spacing w:after="0" w:line="240" w:lineRule="auto"/>
        <w:ind w:firstLine="0"/>
        <w:rPr>
          <w:rFonts w:asciiTheme="minorHAnsi" w:hAnsiTheme="minorHAnsi" w:cstheme="minorHAnsi"/>
          <w:i/>
          <w:iCs/>
          <w:color w:val="auto"/>
        </w:rPr>
      </w:pPr>
      <w:r>
        <w:rPr>
          <w:rFonts w:asciiTheme="minorHAnsi" w:hAnsiTheme="minorHAnsi" w:cstheme="minorHAnsi"/>
          <w:i/>
          <w:iCs/>
          <w:color w:val="auto"/>
        </w:rPr>
        <w:t>Fiscal Facts by Wisconsin Policy Forum</w:t>
      </w:r>
    </w:p>
    <w:p w14:paraId="7EE2D342" w14:textId="5ECF8004" w:rsidR="000579D3" w:rsidRDefault="000579D3" w:rsidP="000579D3">
      <w:pPr>
        <w:pStyle w:val="Bodytext"/>
        <w:spacing w:after="0" w:line="240" w:lineRule="auto"/>
        <w:ind w:firstLine="0"/>
        <w:rPr>
          <w:rFonts w:asciiTheme="minorHAnsi" w:hAnsiTheme="minorHAnsi" w:cstheme="minorHAnsi"/>
          <w:i/>
          <w:iCs/>
          <w:color w:val="auto"/>
        </w:rPr>
      </w:pPr>
    </w:p>
    <w:p w14:paraId="596EF431" w14:textId="38EBF743" w:rsidR="000579D3" w:rsidRPr="000579D3" w:rsidRDefault="000579D3" w:rsidP="000579D3">
      <w:pPr>
        <w:pStyle w:val="Bodytext"/>
        <w:spacing w:after="0" w:line="240" w:lineRule="auto"/>
        <w:ind w:firstLine="0"/>
        <w:rPr>
          <w:rFonts w:asciiTheme="minorHAnsi" w:hAnsiTheme="minorHAnsi" w:cstheme="minorHAnsi"/>
          <w:b/>
          <w:bCs/>
          <w:color w:val="auto"/>
          <w:sz w:val="36"/>
          <w:szCs w:val="36"/>
        </w:rPr>
      </w:pPr>
      <w:r w:rsidRPr="000579D3">
        <w:rPr>
          <w:rFonts w:asciiTheme="minorHAnsi" w:hAnsiTheme="minorHAnsi" w:cstheme="minorHAnsi"/>
          <w:b/>
          <w:bCs/>
          <w:color w:val="auto"/>
          <w:sz w:val="36"/>
          <w:szCs w:val="36"/>
        </w:rPr>
        <w:t>A sobering trend: Alcohol deaths up sharply in Wisconsin</w:t>
      </w:r>
    </w:p>
    <w:p w14:paraId="4F798FE5" w14:textId="059213C5" w:rsidR="000579D3" w:rsidRDefault="000579D3" w:rsidP="000579D3">
      <w:pPr>
        <w:pStyle w:val="Bodytext"/>
        <w:spacing w:after="0" w:line="240" w:lineRule="auto"/>
        <w:ind w:firstLine="0"/>
        <w:rPr>
          <w:rFonts w:asciiTheme="minorHAnsi" w:hAnsiTheme="minorHAnsi" w:cstheme="minorHAnsi"/>
          <w:color w:val="auto"/>
        </w:rPr>
      </w:pPr>
    </w:p>
    <w:p w14:paraId="620818D6" w14:textId="77777777" w:rsidR="000579D3" w:rsidRPr="000579D3" w:rsidRDefault="000579D3" w:rsidP="000579D3">
      <w:pPr>
        <w:pStyle w:val="Bodytext"/>
        <w:spacing w:line="240" w:lineRule="auto"/>
        <w:ind w:firstLine="0"/>
        <w:rPr>
          <w:rFonts w:asciiTheme="minorHAnsi" w:hAnsiTheme="minorHAnsi" w:cstheme="minorHAnsi"/>
          <w:color w:val="auto"/>
        </w:rPr>
      </w:pPr>
      <w:r w:rsidRPr="000579D3">
        <w:rPr>
          <w:rFonts w:asciiTheme="minorHAnsi" w:hAnsiTheme="minorHAnsi" w:cstheme="minorHAnsi"/>
          <w:color w:val="auto"/>
        </w:rPr>
        <w:t>Alcohol-induced deaths rose nearly 25% in Wisconsin in 2020, the biggest one-year increase in at least two decades.</w:t>
      </w:r>
    </w:p>
    <w:p w14:paraId="6BADA680" w14:textId="77777777" w:rsidR="000579D3" w:rsidRPr="000579D3" w:rsidRDefault="000579D3" w:rsidP="000579D3">
      <w:pPr>
        <w:pStyle w:val="Bodytext"/>
        <w:spacing w:line="240" w:lineRule="auto"/>
        <w:ind w:firstLine="0"/>
        <w:rPr>
          <w:rFonts w:asciiTheme="minorHAnsi" w:hAnsiTheme="minorHAnsi" w:cstheme="minorHAnsi"/>
          <w:color w:val="auto"/>
        </w:rPr>
      </w:pPr>
    </w:p>
    <w:p w14:paraId="7FD977C1" w14:textId="77777777" w:rsidR="000579D3" w:rsidRPr="000579D3" w:rsidRDefault="000579D3" w:rsidP="000579D3">
      <w:pPr>
        <w:pStyle w:val="Bodytext"/>
        <w:spacing w:line="240" w:lineRule="auto"/>
        <w:ind w:firstLine="0"/>
        <w:rPr>
          <w:rFonts w:asciiTheme="minorHAnsi" w:hAnsiTheme="minorHAnsi" w:cstheme="minorHAnsi"/>
          <w:color w:val="auto"/>
        </w:rPr>
      </w:pPr>
      <w:r w:rsidRPr="000579D3">
        <w:rPr>
          <w:rFonts w:asciiTheme="minorHAnsi" w:hAnsiTheme="minorHAnsi" w:cstheme="minorHAnsi"/>
          <w:color w:val="auto"/>
        </w:rPr>
        <w:t>This exacerbated a pre-pandemic trend of sharply rising deaths due to alcohol, nationally and in our state. Over the last two decades, Wisconsin’s rate of such deaths has increased more sharply than nationally and now exceeds the national rate.</w:t>
      </w:r>
    </w:p>
    <w:p w14:paraId="54D41FAC" w14:textId="77777777" w:rsidR="000579D3" w:rsidRPr="000579D3" w:rsidRDefault="000579D3" w:rsidP="000579D3">
      <w:pPr>
        <w:pStyle w:val="Bodytext"/>
        <w:spacing w:line="240" w:lineRule="auto"/>
        <w:ind w:firstLine="0"/>
        <w:rPr>
          <w:rFonts w:asciiTheme="minorHAnsi" w:hAnsiTheme="minorHAnsi" w:cstheme="minorHAnsi"/>
          <w:color w:val="auto"/>
        </w:rPr>
      </w:pPr>
    </w:p>
    <w:p w14:paraId="68CFED5D" w14:textId="77777777" w:rsidR="000579D3" w:rsidRPr="000579D3" w:rsidRDefault="000579D3" w:rsidP="000579D3">
      <w:pPr>
        <w:pStyle w:val="Bodytext"/>
        <w:spacing w:line="240" w:lineRule="auto"/>
        <w:ind w:firstLine="0"/>
        <w:rPr>
          <w:rFonts w:asciiTheme="minorHAnsi" w:hAnsiTheme="minorHAnsi" w:cstheme="minorHAnsi"/>
          <w:color w:val="auto"/>
        </w:rPr>
      </w:pPr>
      <w:r w:rsidRPr="000579D3">
        <w:rPr>
          <w:rFonts w:asciiTheme="minorHAnsi" w:hAnsiTheme="minorHAnsi" w:cstheme="minorHAnsi"/>
          <w:color w:val="auto"/>
        </w:rPr>
        <w:t>Data from the U.S. Centers for Disease Control and Prevention (CDC), drawn from U.S. death certificates, show 1,077 Wisconsinites died in 2020 due to alcohol-induced causes, up from 865 in 2019.</w:t>
      </w:r>
    </w:p>
    <w:p w14:paraId="0BD1E77F" w14:textId="77777777" w:rsidR="000579D3" w:rsidRPr="000579D3" w:rsidRDefault="000579D3" w:rsidP="000579D3">
      <w:pPr>
        <w:pStyle w:val="Bodytext"/>
        <w:spacing w:line="240" w:lineRule="auto"/>
        <w:ind w:firstLine="0"/>
        <w:rPr>
          <w:rFonts w:asciiTheme="minorHAnsi" w:hAnsiTheme="minorHAnsi" w:cstheme="minorHAnsi"/>
          <w:color w:val="auto"/>
        </w:rPr>
      </w:pPr>
    </w:p>
    <w:p w14:paraId="0EAABD65" w14:textId="77777777" w:rsidR="000579D3" w:rsidRPr="000579D3" w:rsidRDefault="000579D3" w:rsidP="000579D3">
      <w:pPr>
        <w:pStyle w:val="Bodytext"/>
        <w:spacing w:line="240" w:lineRule="auto"/>
        <w:ind w:firstLine="0"/>
        <w:rPr>
          <w:rFonts w:asciiTheme="minorHAnsi" w:hAnsiTheme="minorHAnsi" w:cstheme="minorHAnsi"/>
          <w:color w:val="auto"/>
        </w:rPr>
      </w:pPr>
      <w:r w:rsidRPr="000579D3">
        <w:rPr>
          <w:rFonts w:asciiTheme="minorHAnsi" w:hAnsiTheme="minorHAnsi" w:cstheme="minorHAnsi"/>
          <w:color w:val="auto"/>
        </w:rPr>
        <w:t>These include only the deaths that were most directly attributable to alcohol use, such as from liver disease, but exclude others where alcohol may have been a factor, such as accidents or interpersonal violence.</w:t>
      </w:r>
    </w:p>
    <w:p w14:paraId="47307F64" w14:textId="77777777" w:rsidR="000579D3" w:rsidRPr="000579D3" w:rsidRDefault="000579D3" w:rsidP="000579D3">
      <w:pPr>
        <w:pStyle w:val="Bodytext"/>
        <w:spacing w:line="240" w:lineRule="auto"/>
        <w:ind w:firstLine="0"/>
        <w:rPr>
          <w:rFonts w:asciiTheme="minorHAnsi" w:hAnsiTheme="minorHAnsi" w:cstheme="minorHAnsi"/>
          <w:color w:val="auto"/>
        </w:rPr>
      </w:pPr>
    </w:p>
    <w:p w14:paraId="2A9405E8" w14:textId="77777777" w:rsidR="000579D3" w:rsidRPr="000579D3" w:rsidRDefault="000579D3" w:rsidP="000579D3">
      <w:pPr>
        <w:pStyle w:val="Bodytext"/>
        <w:spacing w:line="240" w:lineRule="auto"/>
        <w:ind w:firstLine="0"/>
        <w:rPr>
          <w:rFonts w:asciiTheme="minorHAnsi" w:hAnsiTheme="minorHAnsi" w:cstheme="minorHAnsi"/>
          <w:color w:val="auto"/>
        </w:rPr>
      </w:pPr>
      <w:r w:rsidRPr="000579D3">
        <w:rPr>
          <w:rFonts w:asciiTheme="minorHAnsi" w:hAnsiTheme="minorHAnsi" w:cstheme="minorHAnsi"/>
          <w:color w:val="auto"/>
        </w:rPr>
        <w:t>In 2020, we saw the largest year-over-year increase in data going back to 1999; monthly data shows the large spike in deaths began in the early months of the COVID-19 pandemic, in July 2020.</w:t>
      </w:r>
    </w:p>
    <w:p w14:paraId="0BB36250" w14:textId="77777777" w:rsidR="000579D3" w:rsidRPr="000579D3" w:rsidRDefault="000579D3" w:rsidP="000579D3">
      <w:pPr>
        <w:pStyle w:val="Bodytext"/>
        <w:spacing w:line="240" w:lineRule="auto"/>
        <w:ind w:firstLine="0"/>
        <w:rPr>
          <w:rFonts w:asciiTheme="minorHAnsi" w:hAnsiTheme="minorHAnsi" w:cstheme="minorHAnsi"/>
          <w:color w:val="auto"/>
        </w:rPr>
      </w:pPr>
    </w:p>
    <w:p w14:paraId="7BCF400C" w14:textId="77777777" w:rsidR="000579D3" w:rsidRPr="000579D3" w:rsidRDefault="000579D3" w:rsidP="000579D3">
      <w:pPr>
        <w:pStyle w:val="Bodytext"/>
        <w:spacing w:line="240" w:lineRule="auto"/>
        <w:ind w:firstLine="0"/>
        <w:rPr>
          <w:rFonts w:asciiTheme="minorHAnsi" w:hAnsiTheme="minorHAnsi" w:cstheme="minorHAnsi"/>
          <w:color w:val="auto"/>
        </w:rPr>
      </w:pPr>
      <w:r w:rsidRPr="000579D3">
        <w:rPr>
          <w:rFonts w:asciiTheme="minorHAnsi" w:hAnsiTheme="minorHAnsi" w:cstheme="minorHAnsi"/>
          <w:color w:val="auto"/>
        </w:rPr>
        <w:t>These findings fit a broader picture of previous research that alcohol use rose considerably amid the stress and isolation of the pandemic. They also raise the possibility of additional and potentially more extensive health and economic impacts from drinking that fall short of death but are still significant.</w:t>
      </w:r>
    </w:p>
    <w:p w14:paraId="58D8F3E9" w14:textId="77777777" w:rsidR="000579D3" w:rsidRPr="000579D3" w:rsidRDefault="000579D3" w:rsidP="000579D3">
      <w:pPr>
        <w:pStyle w:val="Bodytext"/>
        <w:spacing w:line="240" w:lineRule="auto"/>
        <w:ind w:firstLine="0"/>
        <w:rPr>
          <w:rFonts w:asciiTheme="minorHAnsi" w:hAnsiTheme="minorHAnsi" w:cstheme="minorHAnsi"/>
          <w:color w:val="auto"/>
        </w:rPr>
      </w:pPr>
    </w:p>
    <w:p w14:paraId="16120CAF" w14:textId="77777777" w:rsidR="000579D3" w:rsidRPr="000579D3" w:rsidRDefault="000579D3" w:rsidP="000579D3">
      <w:pPr>
        <w:pStyle w:val="Bodytext"/>
        <w:spacing w:line="240" w:lineRule="auto"/>
        <w:ind w:firstLine="0"/>
        <w:rPr>
          <w:rFonts w:asciiTheme="minorHAnsi" w:hAnsiTheme="minorHAnsi" w:cstheme="minorHAnsi"/>
          <w:color w:val="auto"/>
        </w:rPr>
      </w:pPr>
      <w:r w:rsidRPr="000579D3">
        <w:rPr>
          <w:rFonts w:asciiTheme="minorHAnsi" w:hAnsiTheme="minorHAnsi" w:cstheme="minorHAnsi"/>
          <w:color w:val="auto"/>
        </w:rPr>
        <w:t>Alcohol-induced deaths have risen over time among virtually every demographic cohort in Wisconsin, by age, race, gender, and geography. Middle-aged Wisconsinites have seen the most pronounced impacts — likely reflecting the fact that many alcohol-induced deaths occur after many years of heavy drinking.</w:t>
      </w:r>
    </w:p>
    <w:p w14:paraId="4D7D63A6" w14:textId="77777777" w:rsidR="000579D3" w:rsidRPr="000579D3" w:rsidRDefault="000579D3" w:rsidP="000579D3">
      <w:pPr>
        <w:pStyle w:val="Bodytext"/>
        <w:spacing w:line="240" w:lineRule="auto"/>
        <w:ind w:firstLine="0"/>
        <w:rPr>
          <w:rFonts w:asciiTheme="minorHAnsi" w:hAnsiTheme="minorHAnsi" w:cstheme="minorHAnsi"/>
          <w:color w:val="auto"/>
        </w:rPr>
      </w:pPr>
    </w:p>
    <w:p w14:paraId="5E64BB7B" w14:textId="77777777" w:rsidR="000579D3" w:rsidRPr="000579D3" w:rsidRDefault="000579D3" w:rsidP="000579D3">
      <w:pPr>
        <w:pStyle w:val="Bodytext"/>
        <w:spacing w:line="240" w:lineRule="auto"/>
        <w:ind w:firstLine="0"/>
        <w:rPr>
          <w:rFonts w:asciiTheme="minorHAnsi" w:hAnsiTheme="minorHAnsi" w:cstheme="minorHAnsi"/>
          <w:color w:val="auto"/>
        </w:rPr>
      </w:pPr>
      <w:r w:rsidRPr="000579D3">
        <w:rPr>
          <w:rFonts w:asciiTheme="minorHAnsi" w:hAnsiTheme="minorHAnsi" w:cstheme="minorHAnsi"/>
          <w:color w:val="auto"/>
        </w:rPr>
        <w:t>Long-term increases in deaths from alcohol use also occurred among all racial and ethnic groups. Yet a particular point of concern is the sharp rise in the rate of alcohol-induced deaths for Black Wisconsinites over the last decade, when it began to diverge from the rate for all Black Americans. In Wisconsin, alcohol-induced death rates for Black Wisconsinites largely tracked those for all Black Americans until 2012, after which they rose more sharply here than nationally.</w:t>
      </w:r>
    </w:p>
    <w:p w14:paraId="59795844" w14:textId="77777777" w:rsidR="000579D3" w:rsidRPr="000579D3" w:rsidRDefault="000579D3" w:rsidP="000579D3">
      <w:pPr>
        <w:pStyle w:val="Bodytext"/>
        <w:spacing w:line="240" w:lineRule="auto"/>
        <w:ind w:firstLine="0"/>
        <w:rPr>
          <w:rFonts w:asciiTheme="minorHAnsi" w:hAnsiTheme="minorHAnsi" w:cstheme="minorHAnsi"/>
          <w:color w:val="auto"/>
        </w:rPr>
      </w:pPr>
    </w:p>
    <w:p w14:paraId="1F3C08D7" w14:textId="77777777" w:rsidR="000579D3" w:rsidRPr="000579D3" w:rsidRDefault="000579D3" w:rsidP="000579D3">
      <w:pPr>
        <w:pStyle w:val="Bodytext"/>
        <w:spacing w:line="240" w:lineRule="auto"/>
        <w:ind w:firstLine="0"/>
        <w:rPr>
          <w:rFonts w:asciiTheme="minorHAnsi" w:hAnsiTheme="minorHAnsi" w:cstheme="minorHAnsi"/>
          <w:color w:val="auto"/>
        </w:rPr>
      </w:pPr>
      <w:r w:rsidRPr="000579D3">
        <w:rPr>
          <w:rFonts w:asciiTheme="minorHAnsi" w:hAnsiTheme="minorHAnsi" w:cstheme="minorHAnsi"/>
          <w:color w:val="auto"/>
        </w:rPr>
        <w:t>In recent years, attention paid to mortality trends often centered on the rising toll of opioid deaths and most recently, on the pandemic that has claimed more than 800,000 American lives. Yet in the meantime, deaths caused by alcohol have quietly sharply accelerated — and challenges from excessive drinking appear particularly acute in Wisconsin.</w:t>
      </w:r>
    </w:p>
    <w:p w14:paraId="5D2BD54E" w14:textId="77777777" w:rsidR="000579D3" w:rsidRPr="000579D3" w:rsidRDefault="000579D3" w:rsidP="000579D3">
      <w:pPr>
        <w:pStyle w:val="Bodytext"/>
        <w:spacing w:line="240" w:lineRule="auto"/>
        <w:ind w:firstLine="0"/>
        <w:rPr>
          <w:rFonts w:asciiTheme="minorHAnsi" w:hAnsiTheme="minorHAnsi" w:cstheme="minorHAnsi"/>
          <w:color w:val="auto"/>
        </w:rPr>
      </w:pPr>
    </w:p>
    <w:p w14:paraId="75A2E9D3" w14:textId="77777777" w:rsidR="000579D3" w:rsidRPr="000579D3" w:rsidRDefault="000579D3" w:rsidP="000579D3">
      <w:pPr>
        <w:pStyle w:val="Bodytext"/>
        <w:spacing w:line="240" w:lineRule="auto"/>
        <w:ind w:firstLine="0"/>
        <w:rPr>
          <w:rFonts w:asciiTheme="minorHAnsi" w:hAnsiTheme="minorHAnsi" w:cstheme="minorHAnsi"/>
          <w:color w:val="auto"/>
        </w:rPr>
      </w:pPr>
      <w:r w:rsidRPr="000579D3">
        <w:rPr>
          <w:rFonts w:asciiTheme="minorHAnsi" w:hAnsiTheme="minorHAnsi" w:cstheme="minorHAnsi"/>
          <w:color w:val="auto"/>
        </w:rPr>
        <w:t xml:space="preserve">While research suggests policy measures to increase the cost of alcohol — or reduce its availability and accessibility — could reduce overall consumption, such measures also may be politically difficult to advance.  Another option for policymakers might be putting more resources into prevention, </w:t>
      </w:r>
      <w:proofErr w:type="gramStart"/>
      <w:r w:rsidRPr="000579D3">
        <w:rPr>
          <w:rFonts w:asciiTheme="minorHAnsi" w:hAnsiTheme="minorHAnsi" w:cstheme="minorHAnsi"/>
          <w:color w:val="auto"/>
        </w:rPr>
        <w:lastRenderedPageBreak/>
        <w:t>intervention</w:t>
      </w:r>
      <w:proofErr w:type="gramEnd"/>
      <w:r w:rsidRPr="000579D3">
        <w:rPr>
          <w:rFonts w:asciiTheme="minorHAnsi" w:hAnsiTheme="minorHAnsi" w:cstheme="minorHAnsi"/>
          <w:color w:val="auto"/>
        </w:rPr>
        <w:t xml:space="preserve"> and treatment for alcohol abuse. With the state’s budget surplus at a historic high, Wisconsin is uniquely fiscally well-positioned to do so.</w:t>
      </w:r>
    </w:p>
    <w:p w14:paraId="05F1315A" w14:textId="77777777" w:rsidR="000579D3" w:rsidRPr="000579D3" w:rsidRDefault="000579D3" w:rsidP="000579D3">
      <w:pPr>
        <w:pStyle w:val="Bodytext"/>
        <w:spacing w:line="240" w:lineRule="auto"/>
        <w:ind w:firstLine="0"/>
        <w:rPr>
          <w:rFonts w:asciiTheme="minorHAnsi" w:hAnsiTheme="minorHAnsi" w:cstheme="minorHAnsi"/>
          <w:color w:val="auto"/>
        </w:rPr>
      </w:pPr>
    </w:p>
    <w:p w14:paraId="500D1C4C" w14:textId="10FEFA2D" w:rsidR="000579D3" w:rsidRPr="000579D3" w:rsidRDefault="000579D3" w:rsidP="000579D3">
      <w:pPr>
        <w:pStyle w:val="Bodytext"/>
        <w:spacing w:after="0" w:line="240" w:lineRule="auto"/>
        <w:ind w:firstLine="0"/>
        <w:rPr>
          <w:rFonts w:asciiTheme="minorHAnsi" w:hAnsiTheme="minorHAnsi" w:cstheme="minorHAnsi"/>
          <w:i/>
          <w:iCs/>
          <w:color w:val="auto"/>
        </w:rPr>
      </w:pPr>
      <w:r w:rsidRPr="000579D3">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0579D3" w:rsidRPr="00057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5"/>
  </w:num>
  <w:num w:numId="9">
    <w:abstractNumId w:val="3"/>
  </w:num>
  <w:num w:numId="10">
    <w:abstractNumId w:val="7"/>
  </w:num>
  <w:num w:numId="11">
    <w:abstractNumId w:val="16"/>
  </w:num>
  <w:num w:numId="12">
    <w:abstractNumId w:val="13"/>
  </w:num>
  <w:num w:numId="13">
    <w:abstractNumId w:val="8"/>
  </w:num>
  <w:num w:numId="14">
    <w:abstractNumId w:val="2"/>
  </w:num>
  <w:num w:numId="15">
    <w:abstractNumId w:val="1"/>
  </w:num>
  <w:num w:numId="16">
    <w:abstractNumId w:val="12"/>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23F08"/>
    <w:rsid w:val="00046ACB"/>
    <w:rsid w:val="000579D3"/>
    <w:rsid w:val="000639BA"/>
    <w:rsid w:val="00072AD0"/>
    <w:rsid w:val="00076D7E"/>
    <w:rsid w:val="00084143"/>
    <w:rsid w:val="000975DA"/>
    <w:rsid w:val="000A7E6C"/>
    <w:rsid w:val="000B703B"/>
    <w:rsid w:val="000C1C06"/>
    <w:rsid w:val="000D07F5"/>
    <w:rsid w:val="000D1C1A"/>
    <w:rsid w:val="000E7026"/>
    <w:rsid w:val="000E7713"/>
    <w:rsid w:val="000F737A"/>
    <w:rsid w:val="0010157E"/>
    <w:rsid w:val="00105962"/>
    <w:rsid w:val="001078EB"/>
    <w:rsid w:val="00122304"/>
    <w:rsid w:val="001279CF"/>
    <w:rsid w:val="00127DDE"/>
    <w:rsid w:val="00134ED6"/>
    <w:rsid w:val="00135643"/>
    <w:rsid w:val="00170597"/>
    <w:rsid w:val="001B7D67"/>
    <w:rsid w:val="001D24C0"/>
    <w:rsid w:val="001F3699"/>
    <w:rsid w:val="001F4973"/>
    <w:rsid w:val="001F7D21"/>
    <w:rsid w:val="001F7D95"/>
    <w:rsid w:val="00207698"/>
    <w:rsid w:val="00210928"/>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C64F1"/>
    <w:rsid w:val="002E7DBF"/>
    <w:rsid w:val="002F0D68"/>
    <w:rsid w:val="00301354"/>
    <w:rsid w:val="00320D43"/>
    <w:rsid w:val="0033146C"/>
    <w:rsid w:val="00342BD7"/>
    <w:rsid w:val="00354491"/>
    <w:rsid w:val="0037743C"/>
    <w:rsid w:val="00390523"/>
    <w:rsid w:val="00390A15"/>
    <w:rsid w:val="00391B40"/>
    <w:rsid w:val="00395022"/>
    <w:rsid w:val="003B47CC"/>
    <w:rsid w:val="003D18B3"/>
    <w:rsid w:val="003E0700"/>
    <w:rsid w:val="003E07FE"/>
    <w:rsid w:val="003E6A18"/>
    <w:rsid w:val="003F0124"/>
    <w:rsid w:val="00404F7A"/>
    <w:rsid w:val="004315D7"/>
    <w:rsid w:val="004403F1"/>
    <w:rsid w:val="004428D1"/>
    <w:rsid w:val="0044487A"/>
    <w:rsid w:val="00446FBF"/>
    <w:rsid w:val="00465751"/>
    <w:rsid w:val="00473322"/>
    <w:rsid w:val="00475944"/>
    <w:rsid w:val="00477F66"/>
    <w:rsid w:val="00483581"/>
    <w:rsid w:val="00495534"/>
    <w:rsid w:val="004956A5"/>
    <w:rsid w:val="004975AD"/>
    <w:rsid w:val="004A27BF"/>
    <w:rsid w:val="004A563E"/>
    <w:rsid w:val="004C2D13"/>
    <w:rsid w:val="004C4246"/>
    <w:rsid w:val="004C6FF2"/>
    <w:rsid w:val="004D45F7"/>
    <w:rsid w:val="004E0865"/>
    <w:rsid w:val="004E5BB0"/>
    <w:rsid w:val="004F1C21"/>
    <w:rsid w:val="004F3EC2"/>
    <w:rsid w:val="004F6243"/>
    <w:rsid w:val="00505575"/>
    <w:rsid w:val="00510DC3"/>
    <w:rsid w:val="00515082"/>
    <w:rsid w:val="00515830"/>
    <w:rsid w:val="00521038"/>
    <w:rsid w:val="00524EA9"/>
    <w:rsid w:val="0054373F"/>
    <w:rsid w:val="00547FAA"/>
    <w:rsid w:val="005515DE"/>
    <w:rsid w:val="005530C2"/>
    <w:rsid w:val="00556BBA"/>
    <w:rsid w:val="0056442E"/>
    <w:rsid w:val="005672F6"/>
    <w:rsid w:val="005713B1"/>
    <w:rsid w:val="005845ED"/>
    <w:rsid w:val="0058749E"/>
    <w:rsid w:val="005A7A83"/>
    <w:rsid w:val="005C05D5"/>
    <w:rsid w:val="005D3FDB"/>
    <w:rsid w:val="0060634B"/>
    <w:rsid w:val="00612545"/>
    <w:rsid w:val="006169EF"/>
    <w:rsid w:val="00620A16"/>
    <w:rsid w:val="006331E2"/>
    <w:rsid w:val="0063396E"/>
    <w:rsid w:val="0064387C"/>
    <w:rsid w:val="00651D3B"/>
    <w:rsid w:val="00651E88"/>
    <w:rsid w:val="006553F7"/>
    <w:rsid w:val="0066219E"/>
    <w:rsid w:val="00672D91"/>
    <w:rsid w:val="00681CF4"/>
    <w:rsid w:val="006C7DB7"/>
    <w:rsid w:val="006D5643"/>
    <w:rsid w:val="006F312C"/>
    <w:rsid w:val="00702E58"/>
    <w:rsid w:val="0070301B"/>
    <w:rsid w:val="00711815"/>
    <w:rsid w:val="00717F19"/>
    <w:rsid w:val="007222BA"/>
    <w:rsid w:val="00733DEC"/>
    <w:rsid w:val="00737E2B"/>
    <w:rsid w:val="007428AA"/>
    <w:rsid w:val="007501EA"/>
    <w:rsid w:val="00756D35"/>
    <w:rsid w:val="007605E3"/>
    <w:rsid w:val="00761D29"/>
    <w:rsid w:val="00764979"/>
    <w:rsid w:val="00767082"/>
    <w:rsid w:val="00774C95"/>
    <w:rsid w:val="00787E47"/>
    <w:rsid w:val="00790740"/>
    <w:rsid w:val="00793D80"/>
    <w:rsid w:val="0079649C"/>
    <w:rsid w:val="007B37A6"/>
    <w:rsid w:val="007B5610"/>
    <w:rsid w:val="007B5E2A"/>
    <w:rsid w:val="007B6FCE"/>
    <w:rsid w:val="007D47C2"/>
    <w:rsid w:val="007E32AA"/>
    <w:rsid w:val="007E53DA"/>
    <w:rsid w:val="00804592"/>
    <w:rsid w:val="008053F4"/>
    <w:rsid w:val="008073AA"/>
    <w:rsid w:val="008152F0"/>
    <w:rsid w:val="00820FA2"/>
    <w:rsid w:val="00824E11"/>
    <w:rsid w:val="008360EC"/>
    <w:rsid w:val="008375A3"/>
    <w:rsid w:val="008442EC"/>
    <w:rsid w:val="0084550E"/>
    <w:rsid w:val="00846DE3"/>
    <w:rsid w:val="00850258"/>
    <w:rsid w:val="00851013"/>
    <w:rsid w:val="0085426E"/>
    <w:rsid w:val="008901C0"/>
    <w:rsid w:val="008920B5"/>
    <w:rsid w:val="008A2107"/>
    <w:rsid w:val="008A3F80"/>
    <w:rsid w:val="008B4465"/>
    <w:rsid w:val="008C326A"/>
    <w:rsid w:val="008C33C4"/>
    <w:rsid w:val="008D2718"/>
    <w:rsid w:val="008D4673"/>
    <w:rsid w:val="008E4E51"/>
    <w:rsid w:val="008F168A"/>
    <w:rsid w:val="0092026E"/>
    <w:rsid w:val="00921362"/>
    <w:rsid w:val="00942F7E"/>
    <w:rsid w:val="00945294"/>
    <w:rsid w:val="00953887"/>
    <w:rsid w:val="00953964"/>
    <w:rsid w:val="00953C31"/>
    <w:rsid w:val="00966C01"/>
    <w:rsid w:val="009759F0"/>
    <w:rsid w:val="009770BF"/>
    <w:rsid w:val="009A47F6"/>
    <w:rsid w:val="009B2019"/>
    <w:rsid w:val="009B41BB"/>
    <w:rsid w:val="009C226D"/>
    <w:rsid w:val="009C2C0E"/>
    <w:rsid w:val="009D5F15"/>
    <w:rsid w:val="009E1C3A"/>
    <w:rsid w:val="009E5F03"/>
    <w:rsid w:val="009E7E4A"/>
    <w:rsid w:val="00A11162"/>
    <w:rsid w:val="00A24A8B"/>
    <w:rsid w:val="00A5288D"/>
    <w:rsid w:val="00A52FF4"/>
    <w:rsid w:val="00A56FAF"/>
    <w:rsid w:val="00A61E31"/>
    <w:rsid w:val="00A63D16"/>
    <w:rsid w:val="00A64417"/>
    <w:rsid w:val="00A76629"/>
    <w:rsid w:val="00A9372F"/>
    <w:rsid w:val="00A9471C"/>
    <w:rsid w:val="00A95202"/>
    <w:rsid w:val="00AA19FE"/>
    <w:rsid w:val="00AB0EB2"/>
    <w:rsid w:val="00AB4172"/>
    <w:rsid w:val="00AB51A1"/>
    <w:rsid w:val="00AC0AE8"/>
    <w:rsid w:val="00AC7F88"/>
    <w:rsid w:val="00AD1C94"/>
    <w:rsid w:val="00AE4AFA"/>
    <w:rsid w:val="00B06D3D"/>
    <w:rsid w:val="00B10C0C"/>
    <w:rsid w:val="00B139C5"/>
    <w:rsid w:val="00B14CE4"/>
    <w:rsid w:val="00B25212"/>
    <w:rsid w:val="00B277EA"/>
    <w:rsid w:val="00B32F00"/>
    <w:rsid w:val="00B52C8A"/>
    <w:rsid w:val="00B55B40"/>
    <w:rsid w:val="00B6478A"/>
    <w:rsid w:val="00B64B97"/>
    <w:rsid w:val="00B650DF"/>
    <w:rsid w:val="00B673A4"/>
    <w:rsid w:val="00B7574F"/>
    <w:rsid w:val="00B80EAA"/>
    <w:rsid w:val="00B8171E"/>
    <w:rsid w:val="00B87928"/>
    <w:rsid w:val="00B96388"/>
    <w:rsid w:val="00BA0612"/>
    <w:rsid w:val="00BA4B31"/>
    <w:rsid w:val="00BC317E"/>
    <w:rsid w:val="00BE4ED4"/>
    <w:rsid w:val="00BF5D4D"/>
    <w:rsid w:val="00C15843"/>
    <w:rsid w:val="00C2579D"/>
    <w:rsid w:val="00C26A6F"/>
    <w:rsid w:val="00C317A1"/>
    <w:rsid w:val="00C35E52"/>
    <w:rsid w:val="00C41ECF"/>
    <w:rsid w:val="00C43301"/>
    <w:rsid w:val="00C476C9"/>
    <w:rsid w:val="00C60F54"/>
    <w:rsid w:val="00C6154D"/>
    <w:rsid w:val="00C61924"/>
    <w:rsid w:val="00C659DA"/>
    <w:rsid w:val="00C75800"/>
    <w:rsid w:val="00C774B4"/>
    <w:rsid w:val="00C77E24"/>
    <w:rsid w:val="00C855A8"/>
    <w:rsid w:val="00C85E87"/>
    <w:rsid w:val="00C91006"/>
    <w:rsid w:val="00C95306"/>
    <w:rsid w:val="00C966FB"/>
    <w:rsid w:val="00CA5A9A"/>
    <w:rsid w:val="00CA6D33"/>
    <w:rsid w:val="00CB20AB"/>
    <w:rsid w:val="00CB5DB7"/>
    <w:rsid w:val="00CC3242"/>
    <w:rsid w:val="00CD25CC"/>
    <w:rsid w:val="00CD7A01"/>
    <w:rsid w:val="00CF100F"/>
    <w:rsid w:val="00CF7346"/>
    <w:rsid w:val="00CF7C3B"/>
    <w:rsid w:val="00D23C4A"/>
    <w:rsid w:val="00D25A9D"/>
    <w:rsid w:val="00D26424"/>
    <w:rsid w:val="00D377D5"/>
    <w:rsid w:val="00D43F75"/>
    <w:rsid w:val="00D55D0E"/>
    <w:rsid w:val="00D656AC"/>
    <w:rsid w:val="00D748C5"/>
    <w:rsid w:val="00D9374B"/>
    <w:rsid w:val="00D9668C"/>
    <w:rsid w:val="00DA1541"/>
    <w:rsid w:val="00DA7DB2"/>
    <w:rsid w:val="00DB4790"/>
    <w:rsid w:val="00DB56AE"/>
    <w:rsid w:val="00DC12BD"/>
    <w:rsid w:val="00DC14B0"/>
    <w:rsid w:val="00DC15CD"/>
    <w:rsid w:val="00DC4564"/>
    <w:rsid w:val="00DC7980"/>
    <w:rsid w:val="00DD2BC0"/>
    <w:rsid w:val="00DD2F6F"/>
    <w:rsid w:val="00DE24A0"/>
    <w:rsid w:val="00DE37ED"/>
    <w:rsid w:val="00DE5AA2"/>
    <w:rsid w:val="00DF0780"/>
    <w:rsid w:val="00DF2AA3"/>
    <w:rsid w:val="00DF587B"/>
    <w:rsid w:val="00DF5E6D"/>
    <w:rsid w:val="00E1425A"/>
    <w:rsid w:val="00E152FC"/>
    <w:rsid w:val="00E32A8A"/>
    <w:rsid w:val="00E43874"/>
    <w:rsid w:val="00E45DE1"/>
    <w:rsid w:val="00E50022"/>
    <w:rsid w:val="00E65049"/>
    <w:rsid w:val="00E65E1F"/>
    <w:rsid w:val="00E70834"/>
    <w:rsid w:val="00E74EFF"/>
    <w:rsid w:val="00E82EDD"/>
    <w:rsid w:val="00E83826"/>
    <w:rsid w:val="00E97D00"/>
    <w:rsid w:val="00EA767D"/>
    <w:rsid w:val="00EB0B1D"/>
    <w:rsid w:val="00EB3C3D"/>
    <w:rsid w:val="00EC3F3C"/>
    <w:rsid w:val="00EC4016"/>
    <w:rsid w:val="00ED5D63"/>
    <w:rsid w:val="00EF0E6D"/>
    <w:rsid w:val="00EF571C"/>
    <w:rsid w:val="00F0225A"/>
    <w:rsid w:val="00F036CE"/>
    <w:rsid w:val="00F062EF"/>
    <w:rsid w:val="00F105FE"/>
    <w:rsid w:val="00F1363C"/>
    <w:rsid w:val="00F1716A"/>
    <w:rsid w:val="00F2449B"/>
    <w:rsid w:val="00F36DEC"/>
    <w:rsid w:val="00F37686"/>
    <w:rsid w:val="00F42F0D"/>
    <w:rsid w:val="00F51C4E"/>
    <w:rsid w:val="00F706AA"/>
    <w:rsid w:val="00F804EE"/>
    <w:rsid w:val="00F80EE8"/>
    <w:rsid w:val="00F85C40"/>
    <w:rsid w:val="00F90B83"/>
    <w:rsid w:val="00F959B8"/>
    <w:rsid w:val="00F97BBC"/>
    <w:rsid w:val="00FA58EF"/>
    <w:rsid w:val="00FB109C"/>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E03C"/>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872692838">
      <w:bodyDiv w:val="1"/>
      <w:marLeft w:val="0"/>
      <w:marRight w:val="0"/>
      <w:marTop w:val="0"/>
      <w:marBottom w:val="0"/>
      <w:divBdr>
        <w:top w:val="none" w:sz="0" w:space="0" w:color="auto"/>
        <w:left w:val="none" w:sz="0" w:space="0" w:color="auto"/>
        <w:bottom w:val="none" w:sz="0" w:space="0" w:color="auto"/>
        <w:right w:val="none" w:sz="0" w:space="0" w:color="auto"/>
      </w:divBdr>
    </w:div>
    <w:div w:id="19764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9</cp:revision>
  <dcterms:created xsi:type="dcterms:W3CDTF">2022-01-26T17:15:00Z</dcterms:created>
  <dcterms:modified xsi:type="dcterms:W3CDTF">2022-01-26T21:56:00Z</dcterms:modified>
</cp:coreProperties>
</file>