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65EFC" w14:textId="77777777" w:rsidR="00F4583F" w:rsidRDefault="005A63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Right to Know / Olivia </w:t>
      </w:r>
      <w:proofErr w:type="spellStart"/>
      <w:r>
        <w:rPr>
          <w:rFonts w:ascii="Times New Roman" w:eastAsia="Times New Roman" w:hAnsi="Times New Roman" w:cs="Times New Roman"/>
          <w:sz w:val="24"/>
          <w:szCs w:val="24"/>
        </w:rPr>
        <w:t>Herken</w:t>
      </w:r>
      <w:proofErr w:type="spellEnd"/>
    </w:p>
    <w:p w14:paraId="4626C5B5" w14:textId="77777777" w:rsidR="00F4583F" w:rsidRDefault="005A6361">
      <w:pPr>
        <w:pStyle w:val="Heading1"/>
        <w:rPr>
          <w:rFonts w:ascii="Times New Roman" w:eastAsia="Times New Roman" w:hAnsi="Times New Roman" w:cs="Times New Roman"/>
          <w:sz w:val="60"/>
          <w:szCs w:val="60"/>
        </w:rPr>
      </w:pPr>
      <w:bookmarkStart w:id="0" w:name="_8n9yz0dwmjeb" w:colFirst="0" w:colLast="0"/>
      <w:bookmarkEnd w:id="0"/>
      <w:r>
        <w:rPr>
          <w:rFonts w:ascii="Times New Roman" w:eastAsia="Times New Roman" w:hAnsi="Times New Roman" w:cs="Times New Roman"/>
          <w:sz w:val="60"/>
          <w:szCs w:val="60"/>
        </w:rPr>
        <w:t>Remote access to meetings is not ideal</w:t>
      </w:r>
    </w:p>
    <w:p w14:paraId="587B9AA0" w14:textId="77777777" w:rsidR="00F4583F" w:rsidRDefault="00F4583F">
      <w:pPr>
        <w:rPr>
          <w:rFonts w:ascii="Times New Roman" w:eastAsia="Times New Roman" w:hAnsi="Times New Roman" w:cs="Times New Roman"/>
          <w:sz w:val="24"/>
          <w:szCs w:val="24"/>
        </w:rPr>
      </w:pPr>
    </w:p>
    <w:p w14:paraId="18E7DF38" w14:textId="77777777" w:rsidR="00F4583F" w:rsidRDefault="005A6361">
      <w:pPr>
        <w:rPr>
          <w:rFonts w:ascii="Times New Roman" w:eastAsia="Times New Roman" w:hAnsi="Times New Roman" w:cs="Times New Roman"/>
          <w:sz w:val="24"/>
          <w:szCs w:val="24"/>
        </w:rPr>
      </w:pPr>
      <w:r>
        <w:rPr>
          <w:rFonts w:ascii="Times New Roman" w:eastAsia="Times New Roman" w:hAnsi="Times New Roman" w:cs="Times New Roman"/>
          <w:sz w:val="24"/>
          <w:szCs w:val="24"/>
        </w:rPr>
        <w:t>As a local government reporter, I watch a lot of public meetings — from city councils and county boards, to criminal intake hearings and public listening sessions, to basically everything in-between.</w:t>
      </w:r>
    </w:p>
    <w:p w14:paraId="126B1AD3" w14:textId="77777777" w:rsidR="00F4583F" w:rsidRDefault="00F4583F">
      <w:pPr>
        <w:rPr>
          <w:rFonts w:ascii="Times New Roman" w:eastAsia="Times New Roman" w:hAnsi="Times New Roman" w:cs="Times New Roman"/>
          <w:sz w:val="24"/>
          <w:szCs w:val="24"/>
        </w:rPr>
      </w:pPr>
    </w:p>
    <w:p w14:paraId="31F0BBF6" w14:textId="77777777" w:rsidR="00F4583F" w:rsidRDefault="005A6361">
      <w:pPr>
        <w:rPr>
          <w:rFonts w:ascii="Times New Roman" w:eastAsia="Times New Roman" w:hAnsi="Times New Roman" w:cs="Times New Roman"/>
          <w:sz w:val="24"/>
          <w:szCs w:val="24"/>
        </w:rPr>
      </w:pPr>
      <w:r>
        <w:rPr>
          <w:rFonts w:ascii="Times New Roman" w:eastAsia="Times New Roman" w:hAnsi="Times New Roman" w:cs="Times New Roman"/>
          <w:sz w:val="24"/>
          <w:szCs w:val="24"/>
        </w:rPr>
        <w:t>It has not been a walk in the park.</w:t>
      </w:r>
    </w:p>
    <w:p w14:paraId="7B67A5C1" w14:textId="77777777" w:rsidR="00F4583F" w:rsidRDefault="00F4583F">
      <w:pPr>
        <w:rPr>
          <w:rFonts w:ascii="Times New Roman" w:eastAsia="Times New Roman" w:hAnsi="Times New Roman" w:cs="Times New Roman"/>
          <w:sz w:val="24"/>
          <w:szCs w:val="24"/>
        </w:rPr>
      </w:pPr>
    </w:p>
    <w:p w14:paraId="524ED1B3" w14:textId="77777777" w:rsidR="00F4583F" w:rsidRDefault="005A6361">
      <w:pPr>
        <w:rPr>
          <w:rFonts w:ascii="Times New Roman" w:eastAsia="Times New Roman" w:hAnsi="Times New Roman" w:cs="Times New Roman"/>
          <w:sz w:val="24"/>
          <w:szCs w:val="24"/>
        </w:rPr>
      </w:pPr>
      <w:r>
        <w:rPr>
          <w:rFonts w:ascii="Times New Roman" w:eastAsia="Times New Roman" w:hAnsi="Times New Roman" w:cs="Times New Roman"/>
          <w:sz w:val="24"/>
          <w:szCs w:val="24"/>
        </w:rPr>
        <w:t>Many meetings have</w:t>
      </w:r>
      <w:r>
        <w:rPr>
          <w:rFonts w:ascii="Times New Roman" w:eastAsia="Times New Roman" w:hAnsi="Times New Roman" w:cs="Times New Roman"/>
          <w:sz w:val="24"/>
          <w:szCs w:val="24"/>
        </w:rPr>
        <w:t xml:space="preserve"> cut-out mid-livestream, with those in the meeting carrying on anyway, essentially operating behind closed doors for several minutes or longer.</w:t>
      </w:r>
    </w:p>
    <w:p w14:paraId="34CFB225" w14:textId="77777777" w:rsidR="00F4583F" w:rsidRDefault="00F4583F">
      <w:pPr>
        <w:rPr>
          <w:rFonts w:ascii="Times New Roman" w:eastAsia="Times New Roman" w:hAnsi="Times New Roman" w:cs="Times New Roman"/>
          <w:sz w:val="24"/>
          <w:szCs w:val="24"/>
        </w:rPr>
      </w:pPr>
    </w:p>
    <w:p w14:paraId="1EF2016C" w14:textId="77777777" w:rsidR="00F4583F" w:rsidRDefault="005A6361">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 meetings are hard to understand because of the cluster of screens, voices or background noise coming from</w:t>
      </w:r>
      <w:r>
        <w:rPr>
          <w:rFonts w:ascii="Times New Roman" w:eastAsia="Times New Roman" w:hAnsi="Times New Roman" w:cs="Times New Roman"/>
          <w:sz w:val="24"/>
          <w:szCs w:val="24"/>
        </w:rPr>
        <w:t xml:space="preserve"> unmuted mics. </w:t>
      </w:r>
      <w:proofErr w:type="gramStart"/>
      <w:r>
        <w:rPr>
          <w:rFonts w:ascii="Times New Roman" w:eastAsia="Times New Roman" w:hAnsi="Times New Roman" w:cs="Times New Roman"/>
          <w:sz w:val="24"/>
          <w:szCs w:val="24"/>
        </w:rPr>
        <w:t>Often</w:t>
      </w:r>
      <w:proofErr w:type="gramEnd"/>
      <w:r>
        <w:rPr>
          <w:rFonts w:ascii="Times New Roman" w:eastAsia="Times New Roman" w:hAnsi="Times New Roman" w:cs="Times New Roman"/>
          <w:sz w:val="24"/>
          <w:szCs w:val="24"/>
        </w:rPr>
        <w:t xml:space="preserve"> it’s unclear who cast which vote on an item.</w:t>
      </w:r>
    </w:p>
    <w:p w14:paraId="452D46C1" w14:textId="77777777" w:rsidR="00F4583F" w:rsidRDefault="00F4583F">
      <w:pPr>
        <w:rPr>
          <w:rFonts w:ascii="Times New Roman" w:eastAsia="Times New Roman" w:hAnsi="Times New Roman" w:cs="Times New Roman"/>
          <w:sz w:val="24"/>
          <w:szCs w:val="24"/>
        </w:rPr>
      </w:pPr>
    </w:p>
    <w:p w14:paraId="75002EA1" w14:textId="77777777" w:rsidR="00F4583F" w:rsidRDefault="005A6361">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 meetings have mistakenly been posted under an incorrect streaming link, and one meeting required me to download a new program that crashed my computer several times.</w:t>
      </w:r>
    </w:p>
    <w:p w14:paraId="2309D27F" w14:textId="77777777" w:rsidR="00F4583F" w:rsidRDefault="00F4583F">
      <w:pPr>
        <w:rPr>
          <w:rFonts w:ascii="Times New Roman" w:eastAsia="Times New Roman" w:hAnsi="Times New Roman" w:cs="Times New Roman"/>
          <w:sz w:val="24"/>
          <w:szCs w:val="24"/>
        </w:rPr>
      </w:pPr>
    </w:p>
    <w:p w14:paraId="4ADD1D4A" w14:textId="77777777" w:rsidR="00F4583F" w:rsidRDefault="005A6361">
      <w:pPr>
        <w:rPr>
          <w:rFonts w:ascii="Times New Roman" w:eastAsia="Times New Roman" w:hAnsi="Times New Roman" w:cs="Times New Roman"/>
          <w:sz w:val="24"/>
          <w:szCs w:val="24"/>
        </w:rPr>
      </w:pPr>
      <w:r>
        <w:rPr>
          <w:rFonts w:ascii="Times New Roman" w:eastAsia="Times New Roman" w:hAnsi="Times New Roman" w:cs="Times New Roman"/>
          <w:sz w:val="24"/>
          <w:szCs w:val="24"/>
        </w:rPr>
        <w:t>I recently wanted</w:t>
      </w:r>
      <w:r>
        <w:rPr>
          <w:rFonts w:ascii="Times New Roman" w:eastAsia="Times New Roman" w:hAnsi="Times New Roman" w:cs="Times New Roman"/>
          <w:sz w:val="24"/>
          <w:szCs w:val="24"/>
        </w:rPr>
        <w:t xml:space="preserve"> to tune in to an important meeting, but could not find the streaming information anywhere, even though the agenda told me the meeting was open to the public through Zoom.</w:t>
      </w:r>
    </w:p>
    <w:p w14:paraId="1FB980D8" w14:textId="77777777" w:rsidR="00F4583F" w:rsidRDefault="00F4583F">
      <w:pPr>
        <w:rPr>
          <w:rFonts w:ascii="Times New Roman" w:eastAsia="Times New Roman" w:hAnsi="Times New Roman" w:cs="Times New Roman"/>
          <w:sz w:val="24"/>
          <w:szCs w:val="24"/>
        </w:rPr>
      </w:pPr>
    </w:p>
    <w:p w14:paraId="2A909398" w14:textId="77777777" w:rsidR="00F4583F" w:rsidRDefault="005A63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emailed someone for the login </w:t>
      </w:r>
      <w:proofErr w:type="gramStart"/>
      <w:r>
        <w:rPr>
          <w:rFonts w:ascii="Times New Roman" w:eastAsia="Times New Roman" w:hAnsi="Times New Roman" w:cs="Times New Roman"/>
          <w:sz w:val="24"/>
          <w:szCs w:val="24"/>
        </w:rPr>
        <w:t>information, and</w:t>
      </w:r>
      <w:proofErr w:type="gramEnd"/>
      <w:r>
        <w:rPr>
          <w:rFonts w:ascii="Times New Roman" w:eastAsia="Times New Roman" w:hAnsi="Times New Roman" w:cs="Times New Roman"/>
          <w:sz w:val="24"/>
          <w:szCs w:val="24"/>
        </w:rPr>
        <w:t xml:space="preserve"> was discouraged from attending. “I</w:t>
      </w:r>
      <w:r>
        <w:rPr>
          <w:rFonts w:ascii="Times New Roman" w:eastAsia="Times New Roman" w:hAnsi="Times New Roman" w:cs="Times New Roman"/>
          <w:sz w:val="24"/>
          <w:szCs w:val="24"/>
        </w:rPr>
        <w:t>t’s usually a long meeting,” they wrote. (Eventually, they gave me the info and I joined and watched the very long meeting — which is my right.)</w:t>
      </w:r>
    </w:p>
    <w:p w14:paraId="077AFFBF" w14:textId="77777777" w:rsidR="00F4583F" w:rsidRDefault="00F4583F">
      <w:pPr>
        <w:rPr>
          <w:rFonts w:ascii="Times New Roman" w:eastAsia="Times New Roman" w:hAnsi="Times New Roman" w:cs="Times New Roman"/>
          <w:sz w:val="24"/>
          <w:szCs w:val="24"/>
        </w:rPr>
      </w:pPr>
    </w:p>
    <w:p w14:paraId="14B1E77B" w14:textId="77777777" w:rsidR="00F4583F" w:rsidRDefault="005A63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on in the pandemic, the Wisconsin Department of Justice </w:t>
      </w:r>
      <w:hyperlink r:id="rId4">
        <w:r>
          <w:rPr>
            <w:rFonts w:ascii="Times New Roman" w:eastAsia="Times New Roman" w:hAnsi="Times New Roman" w:cs="Times New Roman"/>
            <w:color w:val="1155CC"/>
            <w:sz w:val="24"/>
            <w:szCs w:val="24"/>
            <w:u w:val="single"/>
          </w:rPr>
          <w:t>laid out guidance</w:t>
        </w:r>
      </w:hyperlink>
      <w:r>
        <w:rPr>
          <w:rFonts w:ascii="Times New Roman" w:eastAsia="Times New Roman" w:hAnsi="Times New Roman" w:cs="Times New Roman"/>
          <w:sz w:val="24"/>
          <w:szCs w:val="24"/>
        </w:rPr>
        <w:t xml:space="preserve"> for making sure virtual meetings comply with the state’s Open Meetings Law. It calls for providing alternatives to those without internet access or who are hearing-impaired, and it encou</w:t>
      </w:r>
      <w:r>
        <w:rPr>
          <w:rFonts w:ascii="Times New Roman" w:eastAsia="Times New Roman" w:hAnsi="Times New Roman" w:cs="Times New Roman"/>
          <w:sz w:val="24"/>
          <w:szCs w:val="24"/>
        </w:rPr>
        <w:t>rages officials not to speak over each other and to identify themselves each time they speak.</w:t>
      </w:r>
    </w:p>
    <w:p w14:paraId="080A09CB" w14:textId="77777777" w:rsidR="00F4583F" w:rsidRDefault="00F4583F">
      <w:pPr>
        <w:rPr>
          <w:rFonts w:ascii="Times New Roman" w:eastAsia="Times New Roman" w:hAnsi="Times New Roman" w:cs="Times New Roman"/>
          <w:sz w:val="24"/>
          <w:szCs w:val="24"/>
        </w:rPr>
      </w:pPr>
    </w:p>
    <w:p w14:paraId="04265564" w14:textId="77777777" w:rsidR="00F4583F" w:rsidRDefault="005A636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some public bodies who do a phenomenal job, taking roll-call votes for every action item, or streaming meetings live to platforms like YouTube or Faceb</w:t>
      </w:r>
      <w:r>
        <w:rPr>
          <w:rFonts w:ascii="Times New Roman" w:eastAsia="Times New Roman" w:hAnsi="Times New Roman" w:cs="Times New Roman"/>
          <w:sz w:val="24"/>
          <w:szCs w:val="24"/>
        </w:rPr>
        <w:t>ook that store the videos for later viewing.</w:t>
      </w:r>
    </w:p>
    <w:p w14:paraId="4DA689FC" w14:textId="77777777" w:rsidR="00F4583F" w:rsidRDefault="00F4583F">
      <w:pPr>
        <w:rPr>
          <w:rFonts w:ascii="Times New Roman" w:eastAsia="Times New Roman" w:hAnsi="Times New Roman" w:cs="Times New Roman"/>
          <w:sz w:val="24"/>
          <w:szCs w:val="24"/>
        </w:rPr>
      </w:pPr>
    </w:p>
    <w:p w14:paraId="09086C48" w14:textId="77777777" w:rsidR="00F4583F" w:rsidRDefault="005A6361">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there’s still much more that can and should be done.</w:t>
      </w:r>
    </w:p>
    <w:p w14:paraId="232EB091" w14:textId="77777777" w:rsidR="00F4583F" w:rsidRDefault="00F4583F">
      <w:pPr>
        <w:rPr>
          <w:rFonts w:ascii="Times New Roman" w:eastAsia="Times New Roman" w:hAnsi="Times New Roman" w:cs="Times New Roman"/>
          <w:sz w:val="24"/>
          <w:szCs w:val="24"/>
        </w:rPr>
      </w:pPr>
    </w:p>
    <w:p w14:paraId="51387D2C" w14:textId="77777777" w:rsidR="00F4583F" w:rsidRDefault="005A636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Public bodies should use free platforms to livestream meetings that don’t require a download or account creation for those who simply want to watch and </w:t>
      </w:r>
      <w:r>
        <w:rPr>
          <w:rFonts w:ascii="Times New Roman" w:eastAsia="Times New Roman" w:hAnsi="Times New Roman" w:cs="Times New Roman"/>
          <w:sz w:val="24"/>
          <w:szCs w:val="24"/>
        </w:rPr>
        <w:t xml:space="preserve">not participate. They should provide closed-captioning when </w:t>
      </w:r>
      <w:proofErr w:type="gramStart"/>
      <w:r>
        <w:rPr>
          <w:rFonts w:ascii="Times New Roman" w:eastAsia="Times New Roman" w:hAnsi="Times New Roman" w:cs="Times New Roman"/>
          <w:sz w:val="24"/>
          <w:szCs w:val="24"/>
        </w:rPr>
        <w:t>possible, or</w:t>
      </w:r>
      <w:proofErr w:type="gramEnd"/>
      <w:r>
        <w:rPr>
          <w:rFonts w:ascii="Times New Roman" w:eastAsia="Times New Roman" w:hAnsi="Times New Roman" w:cs="Times New Roman"/>
          <w:sz w:val="24"/>
          <w:szCs w:val="24"/>
        </w:rPr>
        <w:t xml:space="preserve"> include an American Sign Language interpreter on the livestream — a practice that should continue after we return to in-person meetings.</w:t>
      </w:r>
    </w:p>
    <w:p w14:paraId="7F26DA4C" w14:textId="77777777" w:rsidR="00F4583F" w:rsidRDefault="00F4583F">
      <w:pPr>
        <w:rPr>
          <w:rFonts w:ascii="Times New Roman" w:eastAsia="Times New Roman" w:hAnsi="Times New Roman" w:cs="Times New Roman"/>
          <w:sz w:val="24"/>
          <w:szCs w:val="24"/>
        </w:rPr>
      </w:pPr>
    </w:p>
    <w:p w14:paraId="1091833C" w14:textId="77777777" w:rsidR="00F4583F" w:rsidRDefault="005A6361">
      <w:pPr>
        <w:rPr>
          <w:rFonts w:ascii="Times New Roman" w:eastAsia="Times New Roman" w:hAnsi="Times New Roman" w:cs="Times New Roman"/>
          <w:sz w:val="24"/>
          <w:szCs w:val="24"/>
        </w:rPr>
      </w:pPr>
      <w:r>
        <w:rPr>
          <w:rFonts w:ascii="Times New Roman" w:eastAsia="Times New Roman" w:hAnsi="Times New Roman" w:cs="Times New Roman"/>
          <w:sz w:val="24"/>
          <w:szCs w:val="24"/>
        </w:rPr>
        <w:t>An IT hotline should be created, so members o</w:t>
      </w:r>
      <w:r>
        <w:rPr>
          <w:rFonts w:ascii="Times New Roman" w:eastAsia="Times New Roman" w:hAnsi="Times New Roman" w:cs="Times New Roman"/>
          <w:sz w:val="24"/>
          <w:szCs w:val="24"/>
        </w:rPr>
        <w:t>f the public can call when a meeting livestream cuts out or isn’t working, or if they have issues logging on. It could be as simple as listing the number or email of a staff member who will be handling the meeting.</w:t>
      </w:r>
    </w:p>
    <w:p w14:paraId="39643E62" w14:textId="77777777" w:rsidR="00F4583F" w:rsidRDefault="00F4583F">
      <w:pPr>
        <w:rPr>
          <w:rFonts w:ascii="Times New Roman" w:eastAsia="Times New Roman" w:hAnsi="Times New Roman" w:cs="Times New Roman"/>
          <w:sz w:val="24"/>
          <w:szCs w:val="24"/>
        </w:rPr>
      </w:pPr>
    </w:p>
    <w:p w14:paraId="55BA082C" w14:textId="77777777" w:rsidR="00F4583F" w:rsidRDefault="005A6361">
      <w:pPr>
        <w:rPr>
          <w:rFonts w:ascii="Times New Roman" w:eastAsia="Times New Roman" w:hAnsi="Times New Roman" w:cs="Times New Roman"/>
          <w:sz w:val="24"/>
          <w:szCs w:val="24"/>
        </w:rPr>
      </w:pPr>
      <w:r>
        <w:rPr>
          <w:rFonts w:ascii="Times New Roman" w:eastAsia="Times New Roman" w:hAnsi="Times New Roman" w:cs="Times New Roman"/>
          <w:sz w:val="24"/>
          <w:szCs w:val="24"/>
        </w:rPr>
        <w:t>Before speaking, meeting participants sh</w:t>
      </w:r>
      <w:r>
        <w:rPr>
          <w:rFonts w:ascii="Times New Roman" w:eastAsia="Times New Roman" w:hAnsi="Times New Roman" w:cs="Times New Roman"/>
          <w:sz w:val="24"/>
          <w:szCs w:val="24"/>
        </w:rPr>
        <w:t>ould say their names, and make sure they speak loudly and clearly.</w:t>
      </w:r>
    </w:p>
    <w:p w14:paraId="5CD86044" w14:textId="77777777" w:rsidR="00F4583F" w:rsidRDefault="00F4583F">
      <w:pPr>
        <w:rPr>
          <w:rFonts w:ascii="Times New Roman" w:eastAsia="Times New Roman" w:hAnsi="Times New Roman" w:cs="Times New Roman"/>
          <w:sz w:val="24"/>
          <w:szCs w:val="24"/>
        </w:rPr>
      </w:pPr>
    </w:p>
    <w:p w14:paraId="73F1FA33" w14:textId="77777777" w:rsidR="00F4583F" w:rsidRDefault="005A6361">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there is light at the end of the tunnel, and we may be returning to the boardroom or council chambers soon. But this whole practice of livestreaming also has its perks — it gives officials and members of the public an alternative to attending in-person</w:t>
      </w:r>
      <w:r>
        <w:rPr>
          <w:rFonts w:ascii="Times New Roman" w:eastAsia="Times New Roman" w:hAnsi="Times New Roman" w:cs="Times New Roman"/>
          <w:sz w:val="24"/>
          <w:szCs w:val="24"/>
        </w:rPr>
        <w:t xml:space="preserve"> when they’re unable. We should use it as a tool even after the pandemic.</w:t>
      </w:r>
    </w:p>
    <w:p w14:paraId="25186D24" w14:textId="77777777" w:rsidR="00F4583F" w:rsidRDefault="00F4583F">
      <w:pPr>
        <w:rPr>
          <w:rFonts w:ascii="Times New Roman" w:eastAsia="Times New Roman" w:hAnsi="Times New Roman" w:cs="Times New Roman"/>
          <w:sz w:val="24"/>
          <w:szCs w:val="24"/>
        </w:rPr>
      </w:pPr>
    </w:p>
    <w:p w14:paraId="351FC63C" w14:textId="77777777" w:rsidR="00F4583F" w:rsidRDefault="005A6361">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while livestreaming meetings is the norm, we need to do a better job of making sure no one slips through the cracks.</w:t>
      </w:r>
    </w:p>
    <w:p w14:paraId="1F04C291" w14:textId="77777777" w:rsidR="00F4583F" w:rsidRDefault="00F4583F">
      <w:pPr>
        <w:rPr>
          <w:rFonts w:ascii="Times New Roman" w:eastAsia="Times New Roman" w:hAnsi="Times New Roman" w:cs="Times New Roman"/>
          <w:sz w:val="24"/>
          <w:szCs w:val="24"/>
        </w:rPr>
      </w:pPr>
    </w:p>
    <w:p w14:paraId="14A8F531" w14:textId="77777777" w:rsidR="00F4583F" w:rsidRDefault="00F4583F">
      <w:pPr>
        <w:rPr>
          <w:rFonts w:ascii="Times New Roman" w:eastAsia="Times New Roman" w:hAnsi="Times New Roman" w:cs="Times New Roman"/>
          <w:sz w:val="24"/>
          <w:szCs w:val="24"/>
        </w:rPr>
      </w:pPr>
    </w:p>
    <w:p w14:paraId="30D31B57" w14:textId="77777777" w:rsidR="00F4583F" w:rsidRDefault="005A636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Your Right to Know is a monthly column distributed by the </w:t>
      </w:r>
      <w:r>
        <w:rPr>
          <w:rFonts w:ascii="Times New Roman" w:eastAsia="Times New Roman" w:hAnsi="Times New Roman" w:cs="Times New Roman"/>
          <w:i/>
          <w:sz w:val="24"/>
          <w:szCs w:val="24"/>
        </w:rPr>
        <w:t>Wisconsin Freedom of Information Council (</w:t>
      </w:r>
      <w:hyperlink r:id="rId5">
        <w:r>
          <w:rPr>
            <w:rFonts w:ascii="Times New Roman" w:eastAsia="Times New Roman" w:hAnsi="Times New Roman" w:cs="Times New Roman"/>
            <w:i/>
            <w:color w:val="1155CC"/>
            <w:sz w:val="24"/>
            <w:szCs w:val="24"/>
            <w:u w:val="single"/>
          </w:rPr>
          <w:t>wisfoic.org</w:t>
        </w:r>
      </w:hyperlink>
      <w:r>
        <w:rPr>
          <w:rFonts w:ascii="Times New Roman" w:eastAsia="Times New Roman" w:hAnsi="Times New Roman" w:cs="Times New Roman"/>
          <w:i/>
          <w:sz w:val="24"/>
          <w:szCs w:val="24"/>
        </w:rPr>
        <w:t xml:space="preserve">), a group dedicated to open government. Olivia </w:t>
      </w:r>
      <w:proofErr w:type="spellStart"/>
      <w:r>
        <w:rPr>
          <w:rFonts w:ascii="Times New Roman" w:eastAsia="Times New Roman" w:hAnsi="Times New Roman" w:cs="Times New Roman"/>
          <w:i/>
          <w:sz w:val="24"/>
          <w:szCs w:val="24"/>
        </w:rPr>
        <w:t>Herken</w:t>
      </w:r>
      <w:proofErr w:type="spellEnd"/>
      <w:r>
        <w:rPr>
          <w:rFonts w:ascii="Times New Roman" w:eastAsia="Times New Roman" w:hAnsi="Times New Roman" w:cs="Times New Roman"/>
          <w:i/>
          <w:sz w:val="24"/>
          <w:szCs w:val="24"/>
        </w:rPr>
        <w:t xml:space="preserve"> covers local government for the La Crosse Tribune.</w:t>
      </w:r>
    </w:p>
    <w:p w14:paraId="2DCC9779" w14:textId="77777777" w:rsidR="00F4583F" w:rsidRDefault="00F4583F">
      <w:pPr>
        <w:rPr>
          <w:rFonts w:ascii="Times New Roman" w:eastAsia="Times New Roman" w:hAnsi="Times New Roman" w:cs="Times New Roman"/>
          <w:i/>
          <w:sz w:val="24"/>
          <w:szCs w:val="24"/>
        </w:rPr>
      </w:pPr>
    </w:p>
    <w:p w14:paraId="1CDBBFA5" w14:textId="77777777" w:rsidR="00F4583F" w:rsidRDefault="00F4583F">
      <w:pPr>
        <w:rPr>
          <w:rFonts w:ascii="Times New Roman" w:eastAsia="Times New Roman" w:hAnsi="Times New Roman" w:cs="Times New Roman"/>
          <w:i/>
          <w:sz w:val="24"/>
          <w:szCs w:val="24"/>
        </w:rPr>
      </w:pPr>
    </w:p>
    <w:p w14:paraId="3553E9BE" w14:textId="77777777" w:rsidR="00F4583F" w:rsidRDefault="005A6361">
      <w:pPr>
        <w:shd w:val="clear" w:color="auto" w:fill="FFFFFF"/>
        <w:spacing w:after="300" w:line="408" w:lineRule="auto"/>
        <w:ind w:left="-300" w:right="-300"/>
        <w:rPr>
          <w:rFonts w:ascii="Times New Roman" w:eastAsia="Times New Roman" w:hAnsi="Times New Roman" w:cs="Times New Roman"/>
          <w:sz w:val="24"/>
          <w:szCs w:val="24"/>
        </w:rPr>
      </w:pPr>
      <w:r>
        <w:rPr>
          <w:rFonts w:ascii="Georgia" w:eastAsia="Georgia" w:hAnsi="Georgia" w:cs="Georgia"/>
          <w:i/>
          <w:noProof/>
          <w:color w:val="222222"/>
          <w:sz w:val="30"/>
          <w:szCs w:val="30"/>
        </w:rPr>
        <w:lastRenderedPageBreak/>
        <w:drawing>
          <wp:inline distT="114300" distB="114300" distL="114300" distR="114300" wp14:anchorId="0296CA4E" wp14:editId="6DDBBDA4">
            <wp:extent cx="2987078" cy="4243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987078" cy="4243388"/>
                    </a:xfrm>
                    <a:prstGeom prst="rect">
                      <a:avLst/>
                    </a:prstGeom>
                    <a:ln/>
                  </pic:spPr>
                </pic:pic>
              </a:graphicData>
            </a:graphic>
          </wp:inline>
        </w:drawing>
      </w:r>
    </w:p>
    <w:p w14:paraId="6F3AFED4" w14:textId="77777777" w:rsidR="00F4583F" w:rsidRDefault="005A63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Olivia </w:t>
      </w:r>
      <w:proofErr w:type="spellStart"/>
      <w:r>
        <w:rPr>
          <w:rFonts w:ascii="Times New Roman" w:eastAsia="Times New Roman" w:hAnsi="Times New Roman" w:cs="Times New Roman"/>
          <w:sz w:val="24"/>
          <w:szCs w:val="24"/>
        </w:rPr>
        <w:t>Herken</w:t>
      </w:r>
      <w:proofErr w:type="spellEnd"/>
    </w:p>
    <w:p w14:paraId="454EFEEE" w14:textId="77777777" w:rsidR="00F4583F" w:rsidRDefault="00F4583F"/>
    <w:sectPr w:rsidR="00F458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83F"/>
    <w:rsid w:val="005A6361"/>
    <w:rsid w:val="00F4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26E1C"/>
  <w15:docId w15:val="{E0CA982F-AD40-0143-BD7A-35FE048F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wisfoic.org/" TargetMode="External"/><Relationship Id="rId4" Type="http://schemas.openxmlformats.org/officeDocument/2006/relationships/hyperlink" Target="https://www.doj.state.wi.us/sites/default/files/news-media/3.20.20_OOG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Schelling</cp:lastModifiedBy>
  <cp:revision>2</cp:revision>
  <dcterms:created xsi:type="dcterms:W3CDTF">2021-01-06T18:06:00Z</dcterms:created>
  <dcterms:modified xsi:type="dcterms:W3CDTF">2021-01-06T18:06:00Z</dcterms:modified>
</cp:coreProperties>
</file>