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1929C0" w14:textId="77777777" w:rsidR="00D8371E" w:rsidRPr="00C0773E" w:rsidRDefault="00F92A4F" w:rsidP="00C0773E">
      <w:pPr>
        <w:pStyle w:val="Default"/>
        <w:rPr>
          <w:rFonts w:ascii="Times New Roman" w:hAnsi="Times New Roman" w:cs="Times New Roman"/>
          <w:b/>
          <w:bCs/>
          <w:sz w:val="22"/>
          <w:szCs w:val="22"/>
        </w:rPr>
      </w:pPr>
      <w:r w:rsidRPr="00C0773E">
        <w:rPr>
          <w:rFonts w:ascii="Times New Roman" w:hAnsi="Times New Roman" w:cs="Times New Roman"/>
          <w:b/>
          <w:sz w:val="22"/>
          <w:szCs w:val="22"/>
        </w:rPr>
        <w:t xml:space="preserve">Fiscal Facts:  </w:t>
      </w:r>
      <w:r w:rsidR="00C0773E" w:rsidRPr="00C0773E">
        <w:rPr>
          <w:rFonts w:ascii="Times New Roman" w:hAnsi="Times New Roman" w:cs="Times New Roman"/>
          <w:b/>
          <w:iCs/>
          <w:sz w:val="22"/>
          <w:szCs w:val="22"/>
        </w:rPr>
        <w:t>State Better Prepared for Downturn than in 2007, Though Trouble Still Lies Ahead</w:t>
      </w:r>
    </w:p>
    <w:p w14:paraId="42638D6E" w14:textId="77777777" w:rsidR="00B43479" w:rsidRPr="00B43479" w:rsidRDefault="00B43479" w:rsidP="00B43479">
      <w:pPr>
        <w:autoSpaceDE w:val="0"/>
        <w:autoSpaceDN w:val="0"/>
        <w:adjustRightInd w:val="0"/>
        <w:spacing w:after="0" w:line="240" w:lineRule="auto"/>
        <w:rPr>
          <w:rFonts w:ascii="Franklin Gothic Book" w:hAnsi="Franklin Gothic Book" w:cs="Franklin Gothic Book"/>
          <w:color w:val="000000"/>
          <w:sz w:val="24"/>
          <w:szCs w:val="24"/>
        </w:rPr>
      </w:pPr>
    </w:p>
    <w:p w14:paraId="5577EDEF" w14:textId="36ACC986" w:rsidR="00927993" w:rsidRPr="00927993" w:rsidRDefault="00927993" w:rsidP="00927993">
      <w:pPr>
        <w:rPr>
          <w:rFonts w:ascii="Times New Roman" w:hAnsi="Times New Roman" w:cs="Times New Roman"/>
        </w:rPr>
      </w:pPr>
      <w:r w:rsidRPr="00927993">
        <w:rPr>
          <w:rFonts w:ascii="Times New Roman" w:hAnsi="Times New Roman" w:cs="Times New Roman"/>
        </w:rPr>
        <w:t>Facing an economic downturn of stunning speed and unknown length, the state of Wisconsin’s finances is much stronger than in 2007, before the last recession. Taking a broader view, however, they are roughly average compared to other states.</w:t>
      </w:r>
    </w:p>
    <w:p w14:paraId="2D07045F" w14:textId="3DD88681" w:rsidR="00927993" w:rsidRPr="00927993" w:rsidRDefault="00927993" w:rsidP="00927993">
      <w:pPr>
        <w:rPr>
          <w:rFonts w:ascii="Times New Roman" w:hAnsi="Times New Roman" w:cs="Times New Roman"/>
        </w:rPr>
      </w:pPr>
      <w:r w:rsidRPr="00927993">
        <w:rPr>
          <w:rFonts w:ascii="Times New Roman" w:hAnsi="Times New Roman" w:cs="Times New Roman"/>
        </w:rPr>
        <w:t xml:space="preserve">With the state’s reserves at nearly 10% of its </w:t>
      </w:r>
      <w:proofErr w:type="gramStart"/>
      <w:r w:rsidRPr="00927993">
        <w:rPr>
          <w:rFonts w:ascii="Times New Roman" w:hAnsi="Times New Roman" w:cs="Times New Roman"/>
        </w:rPr>
        <w:t>General Purpose</w:t>
      </w:r>
      <w:proofErr w:type="gramEnd"/>
      <w:r w:rsidRPr="00927993">
        <w:rPr>
          <w:rFonts w:ascii="Times New Roman" w:hAnsi="Times New Roman" w:cs="Times New Roman"/>
        </w:rPr>
        <w:t xml:space="preserve"> Revenues, Wisconsin is vastly better positioned today than in 2007, when its GPR reserves were just under 1%.  Despite this progress, the state in 2018 still ranked behind most others on some measures such as debt per capita and total general and </w:t>
      </w:r>
      <w:proofErr w:type="gramStart"/>
      <w:r w:rsidRPr="00927993">
        <w:rPr>
          <w:rFonts w:ascii="Times New Roman" w:hAnsi="Times New Roman" w:cs="Times New Roman"/>
        </w:rPr>
        <w:t>rainy day</w:t>
      </w:r>
      <w:proofErr w:type="gramEnd"/>
      <w:r w:rsidRPr="00927993">
        <w:rPr>
          <w:rFonts w:ascii="Times New Roman" w:hAnsi="Times New Roman" w:cs="Times New Roman"/>
        </w:rPr>
        <w:t xml:space="preserve"> fund reserves as a share of expenditures, according to a study by the </w:t>
      </w:r>
      <w:proofErr w:type="spellStart"/>
      <w:r w:rsidRPr="00927993">
        <w:rPr>
          <w:rFonts w:ascii="Times New Roman" w:hAnsi="Times New Roman" w:cs="Times New Roman"/>
        </w:rPr>
        <w:t>Mercatus</w:t>
      </w:r>
      <w:proofErr w:type="spellEnd"/>
      <w:r w:rsidRPr="00927993">
        <w:rPr>
          <w:rFonts w:ascii="Times New Roman" w:hAnsi="Times New Roman" w:cs="Times New Roman"/>
        </w:rPr>
        <w:t xml:space="preserve"> Center at George Mason University.</w:t>
      </w:r>
    </w:p>
    <w:p w14:paraId="7B610ABF" w14:textId="3EEA1AD8" w:rsidR="00927993" w:rsidRPr="00927993" w:rsidRDefault="00927993" w:rsidP="00927993">
      <w:pPr>
        <w:rPr>
          <w:rFonts w:ascii="Times New Roman" w:hAnsi="Times New Roman" w:cs="Times New Roman"/>
        </w:rPr>
      </w:pPr>
      <w:r w:rsidRPr="00927993">
        <w:rPr>
          <w:rFonts w:ascii="Times New Roman" w:hAnsi="Times New Roman" w:cs="Times New Roman"/>
        </w:rPr>
        <w:t>Further, the staggering level of unemployment claims triggered by the COVID-19 shutdown threatens gains made by the state’s unemployment fund over the past decade. As of June 2019, the fund had slightly more than $2 billion, compared to $783.9 million in June 2007 just before the last recession. Despite the massive improvement, a recent U.S. Department of Labor report found Wisconsin ranked just 30th among states on a key measure of readiness for a recession.</w:t>
      </w:r>
    </w:p>
    <w:p w14:paraId="1FDF619C" w14:textId="59BCE6AB" w:rsidR="00927993" w:rsidRPr="00927993" w:rsidRDefault="00927993" w:rsidP="00927993">
      <w:pPr>
        <w:rPr>
          <w:rFonts w:ascii="Times New Roman" w:hAnsi="Times New Roman" w:cs="Times New Roman"/>
        </w:rPr>
      </w:pPr>
      <w:r w:rsidRPr="00927993">
        <w:rPr>
          <w:rFonts w:ascii="Times New Roman" w:hAnsi="Times New Roman" w:cs="Times New Roman"/>
        </w:rPr>
        <w:t>These and other funds, such as transportation, will be tested and potentially depleted by the decreased tax revenues and increased social services spending that will occur in the months ahead. Still, Wisconsin’s fiscal position has made significant progress since the last recession, and these gains will help to cushion at least some of the initia</w:t>
      </w:r>
      <w:r>
        <w:rPr>
          <w:rFonts w:ascii="Times New Roman" w:hAnsi="Times New Roman" w:cs="Times New Roman"/>
        </w:rPr>
        <w:t>l</w:t>
      </w:r>
      <w:r w:rsidRPr="00927993">
        <w:rPr>
          <w:rFonts w:ascii="Times New Roman" w:hAnsi="Times New Roman" w:cs="Times New Roman"/>
        </w:rPr>
        <w:t xml:space="preserve"> financial blows to come.</w:t>
      </w:r>
    </w:p>
    <w:p w14:paraId="1A332627" w14:textId="57B064DA" w:rsidR="00BF4E44" w:rsidRPr="00927993" w:rsidRDefault="00927993" w:rsidP="00927993">
      <w:pPr>
        <w:rPr>
          <w:rFonts w:ascii="Times New Roman" w:hAnsi="Times New Roman" w:cs="Times New Roman"/>
          <w:i/>
          <w:iCs/>
        </w:rPr>
      </w:pPr>
      <w:r w:rsidRPr="00927993">
        <w:rPr>
          <w:rFonts w:ascii="Times New Roman" w:hAnsi="Times New Roman" w:cs="Times New Roman"/>
          <w:i/>
          <w:iCs/>
        </w:rPr>
        <w:t xml:space="preserve">This information is a service of the Wisconsin Policy Forum, the state’s leading resource for nonpartisan state and local government research and civic education. Learn more at wispolicyforum.org.  </w:t>
      </w:r>
    </w:p>
    <w:sectPr w:rsidR="00BF4E44" w:rsidRPr="009279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inion Pro">
    <w:panose1 w:val="02040703060306020203"/>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48B8"/>
    <w:rsid w:val="000162DA"/>
    <w:rsid w:val="000418AF"/>
    <w:rsid w:val="00062BC0"/>
    <w:rsid w:val="00066D29"/>
    <w:rsid w:val="0009400D"/>
    <w:rsid w:val="000A48B8"/>
    <w:rsid w:val="000A7173"/>
    <w:rsid w:val="000B32A7"/>
    <w:rsid w:val="000C1505"/>
    <w:rsid w:val="000F6B98"/>
    <w:rsid w:val="00107178"/>
    <w:rsid w:val="0014397C"/>
    <w:rsid w:val="001B21BD"/>
    <w:rsid w:val="001F37AE"/>
    <w:rsid w:val="00221DB4"/>
    <w:rsid w:val="0025734A"/>
    <w:rsid w:val="00275F91"/>
    <w:rsid w:val="00296358"/>
    <w:rsid w:val="0033200F"/>
    <w:rsid w:val="0033314B"/>
    <w:rsid w:val="00356C68"/>
    <w:rsid w:val="00370D11"/>
    <w:rsid w:val="00371E28"/>
    <w:rsid w:val="0038492D"/>
    <w:rsid w:val="003C52FA"/>
    <w:rsid w:val="003E0C31"/>
    <w:rsid w:val="0040718B"/>
    <w:rsid w:val="00431FF7"/>
    <w:rsid w:val="00443292"/>
    <w:rsid w:val="00450E8C"/>
    <w:rsid w:val="0046054C"/>
    <w:rsid w:val="00491C24"/>
    <w:rsid w:val="004A7293"/>
    <w:rsid w:val="005702A6"/>
    <w:rsid w:val="005C59D5"/>
    <w:rsid w:val="006A0B65"/>
    <w:rsid w:val="006F1D62"/>
    <w:rsid w:val="00704961"/>
    <w:rsid w:val="00765628"/>
    <w:rsid w:val="007712CE"/>
    <w:rsid w:val="007A299D"/>
    <w:rsid w:val="007E16E3"/>
    <w:rsid w:val="00850D71"/>
    <w:rsid w:val="00882159"/>
    <w:rsid w:val="008C0970"/>
    <w:rsid w:val="008C2314"/>
    <w:rsid w:val="00927993"/>
    <w:rsid w:val="009707A6"/>
    <w:rsid w:val="00990D8F"/>
    <w:rsid w:val="0099585E"/>
    <w:rsid w:val="009C7716"/>
    <w:rsid w:val="009F7453"/>
    <w:rsid w:val="00A105A3"/>
    <w:rsid w:val="00A55382"/>
    <w:rsid w:val="00A5751C"/>
    <w:rsid w:val="00A96A88"/>
    <w:rsid w:val="00AA6F7A"/>
    <w:rsid w:val="00AE0196"/>
    <w:rsid w:val="00B30B4A"/>
    <w:rsid w:val="00B43479"/>
    <w:rsid w:val="00B57113"/>
    <w:rsid w:val="00BC49D4"/>
    <w:rsid w:val="00BF4E44"/>
    <w:rsid w:val="00C0773E"/>
    <w:rsid w:val="00C30B29"/>
    <w:rsid w:val="00C36008"/>
    <w:rsid w:val="00C87EA4"/>
    <w:rsid w:val="00CB2369"/>
    <w:rsid w:val="00CC1B0F"/>
    <w:rsid w:val="00CF4BED"/>
    <w:rsid w:val="00D224CE"/>
    <w:rsid w:val="00D62938"/>
    <w:rsid w:val="00D8371E"/>
    <w:rsid w:val="00E56578"/>
    <w:rsid w:val="00E74C9F"/>
    <w:rsid w:val="00EB3EE2"/>
    <w:rsid w:val="00ED0187"/>
    <w:rsid w:val="00EF6855"/>
    <w:rsid w:val="00F208CE"/>
    <w:rsid w:val="00F21A32"/>
    <w:rsid w:val="00F92A4F"/>
    <w:rsid w:val="00FB0A74"/>
    <w:rsid w:val="00FE3E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85C03"/>
  <w15:chartTrackingRefBased/>
  <w15:docId w15:val="{49FBAD5F-A1FB-4DDE-B847-1CFE2458F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3314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92A4F"/>
    <w:pPr>
      <w:autoSpaceDE w:val="0"/>
      <w:autoSpaceDN w:val="0"/>
      <w:adjustRightInd w:val="0"/>
      <w:spacing w:after="0" w:line="240" w:lineRule="auto"/>
    </w:pPr>
    <w:rPr>
      <w:rFonts w:ascii="Franklin Gothic Book" w:hAnsi="Franklin Gothic Book" w:cs="Franklin Gothic Book"/>
      <w:color w:val="000000"/>
      <w:sz w:val="24"/>
      <w:szCs w:val="24"/>
    </w:rPr>
  </w:style>
  <w:style w:type="character" w:styleId="Emphasis">
    <w:name w:val="Emphasis"/>
    <w:basedOn w:val="DefaultParagraphFont"/>
    <w:uiPriority w:val="20"/>
    <w:qFormat/>
    <w:rsid w:val="00BF4E44"/>
    <w:rPr>
      <w:i/>
      <w:iCs/>
    </w:rPr>
  </w:style>
  <w:style w:type="paragraph" w:customStyle="1" w:styleId="Bodytext">
    <w:name w:val="*Body text"/>
    <w:basedOn w:val="Normal"/>
    <w:uiPriority w:val="99"/>
    <w:rsid w:val="00BF4E44"/>
    <w:pPr>
      <w:tabs>
        <w:tab w:val="left" w:pos="240"/>
      </w:tabs>
      <w:autoSpaceDE w:val="0"/>
      <w:autoSpaceDN w:val="0"/>
      <w:adjustRightInd w:val="0"/>
      <w:spacing w:after="60" w:line="272" w:lineRule="atLeast"/>
      <w:ind w:firstLine="340"/>
      <w:jc w:val="both"/>
      <w:textAlignment w:val="center"/>
    </w:pPr>
    <w:rPr>
      <w:rFonts w:ascii="Times New Roman" w:hAnsi="Times New Roman" w:cs="Times New Roman"/>
      <w:color w:val="000000"/>
    </w:rPr>
  </w:style>
  <w:style w:type="paragraph" w:customStyle="1" w:styleId="NoParagraphStyle">
    <w:name w:val="[No Paragraph Style]"/>
    <w:rsid w:val="00BF4E44"/>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NormalWeb">
    <w:name w:val="Normal (Web)"/>
    <w:basedOn w:val="Normal"/>
    <w:uiPriority w:val="99"/>
    <w:semiHidden/>
    <w:unhideWhenUsed/>
    <w:rsid w:val="005C59D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C59D5"/>
    <w:rPr>
      <w:color w:val="0000FF"/>
      <w:u w:val="single"/>
    </w:rPr>
  </w:style>
  <w:style w:type="character" w:customStyle="1" w:styleId="Heading1Char">
    <w:name w:val="Heading 1 Char"/>
    <w:basedOn w:val="DefaultParagraphFont"/>
    <w:link w:val="Heading1"/>
    <w:uiPriority w:val="9"/>
    <w:rsid w:val="0033314B"/>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636419">
      <w:bodyDiv w:val="1"/>
      <w:marLeft w:val="0"/>
      <w:marRight w:val="0"/>
      <w:marTop w:val="0"/>
      <w:marBottom w:val="0"/>
      <w:divBdr>
        <w:top w:val="none" w:sz="0" w:space="0" w:color="auto"/>
        <w:left w:val="none" w:sz="0" w:space="0" w:color="auto"/>
        <w:bottom w:val="none" w:sz="0" w:space="0" w:color="auto"/>
        <w:right w:val="none" w:sz="0" w:space="0" w:color="auto"/>
      </w:divBdr>
    </w:div>
    <w:div w:id="422922174">
      <w:bodyDiv w:val="1"/>
      <w:marLeft w:val="0"/>
      <w:marRight w:val="0"/>
      <w:marTop w:val="0"/>
      <w:marBottom w:val="0"/>
      <w:divBdr>
        <w:top w:val="none" w:sz="0" w:space="0" w:color="auto"/>
        <w:left w:val="none" w:sz="0" w:space="0" w:color="auto"/>
        <w:bottom w:val="none" w:sz="0" w:space="0" w:color="auto"/>
        <w:right w:val="none" w:sz="0" w:space="0" w:color="auto"/>
      </w:divBdr>
    </w:div>
    <w:div w:id="762845367">
      <w:bodyDiv w:val="1"/>
      <w:marLeft w:val="0"/>
      <w:marRight w:val="0"/>
      <w:marTop w:val="0"/>
      <w:marBottom w:val="0"/>
      <w:divBdr>
        <w:top w:val="none" w:sz="0" w:space="0" w:color="auto"/>
        <w:left w:val="none" w:sz="0" w:space="0" w:color="auto"/>
        <w:bottom w:val="none" w:sz="0" w:space="0" w:color="auto"/>
        <w:right w:val="none" w:sz="0" w:space="0" w:color="auto"/>
      </w:divBdr>
    </w:div>
    <w:div w:id="1348798983">
      <w:bodyDiv w:val="1"/>
      <w:marLeft w:val="0"/>
      <w:marRight w:val="0"/>
      <w:marTop w:val="0"/>
      <w:marBottom w:val="0"/>
      <w:divBdr>
        <w:top w:val="none" w:sz="0" w:space="0" w:color="auto"/>
        <w:left w:val="none" w:sz="0" w:space="0" w:color="auto"/>
        <w:bottom w:val="none" w:sz="0" w:space="0" w:color="auto"/>
        <w:right w:val="none" w:sz="0" w:space="0" w:color="auto"/>
      </w:divBdr>
    </w:div>
    <w:div w:id="1648166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TotalTime>
  <Pages>1</Pages>
  <Words>270</Words>
  <Characters>1540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Tompach</dc:creator>
  <cp:keywords/>
  <dc:description/>
  <cp:lastModifiedBy>Jordan Schelling</cp:lastModifiedBy>
  <cp:revision>14</cp:revision>
  <dcterms:created xsi:type="dcterms:W3CDTF">2020-04-01T12:35:00Z</dcterms:created>
  <dcterms:modified xsi:type="dcterms:W3CDTF">2020-04-02T14:39:00Z</dcterms:modified>
</cp:coreProperties>
</file>